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6422" w14:textId="77777777" w:rsidR="00F72070" w:rsidRDefault="00F72070">
      <w:pPr>
        <w:jc w:val="center"/>
        <w:rPr>
          <w:b/>
          <w:sz w:val="32"/>
          <w:szCs w:val="32"/>
        </w:rPr>
      </w:pPr>
      <w:r>
        <w:rPr>
          <w:b/>
          <w:sz w:val="32"/>
          <w:szCs w:val="32"/>
        </w:rPr>
        <w:t xml:space="preserve">Central Louisiana Infrastructure </w:t>
      </w:r>
    </w:p>
    <w:p w14:paraId="41762F56" w14:textId="77777777" w:rsidR="00F72070" w:rsidRDefault="00F72070">
      <w:pPr>
        <w:jc w:val="center"/>
        <w:rPr>
          <w:lang w:val="en-CA"/>
        </w:rPr>
      </w:pPr>
      <w:r>
        <w:rPr>
          <w:b/>
          <w:sz w:val="32"/>
          <w:szCs w:val="32"/>
        </w:rPr>
        <w:t>Beltway Commission Meeting</w:t>
      </w:r>
    </w:p>
    <w:p w14:paraId="6E02DEEA" w14:textId="77777777" w:rsidR="00F72070" w:rsidRDefault="00F72070">
      <w:pPr>
        <w:jc w:val="center"/>
        <w:rPr>
          <w:lang w:val="en-CA"/>
        </w:rPr>
      </w:pPr>
    </w:p>
    <w:p w14:paraId="7F2EADB1" w14:textId="76341447" w:rsidR="00F72070" w:rsidRDefault="005D1424">
      <w:pPr>
        <w:jc w:val="center"/>
        <w:rPr>
          <w:b/>
          <w:bCs/>
          <w:sz w:val="32"/>
          <w:szCs w:val="32"/>
        </w:rPr>
      </w:pPr>
      <w:r>
        <w:rPr>
          <w:b/>
          <w:bCs/>
          <w:sz w:val="32"/>
          <w:szCs w:val="32"/>
        </w:rPr>
        <w:t xml:space="preserve">October </w:t>
      </w:r>
      <w:r w:rsidR="008F2ECE">
        <w:rPr>
          <w:b/>
          <w:bCs/>
          <w:sz w:val="32"/>
          <w:szCs w:val="32"/>
        </w:rPr>
        <w:t>2,</w:t>
      </w:r>
      <w:r w:rsidR="00F72070">
        <w:rPr>
          <w:b/>
          <w:bCs/>
          <w:sz w:val="32"/>
          <w:szCs w:val="32"/>
        </w:rPr>
        <w:t xml:space="preserve"> 2013</w:t>
      </w:r>
    </w:p>
    <w:p w14:paraId="3CCA54B7" w14:textId="77777777" w:rsidR="00F72070" w:rsidRDefault="00F72070">
      <w:pPr>
        <w:jc w:val="center"/>
        <w:rPr>
          <w:b/>
          <w:bCs/>
          <w:sz w:val="32"/>
          <w:szCs w:val="32"/>
        </w:rPr>
      </w:pPr>
    </w:p>
    <w:p w14:paraId="3920BC3C" w14:textId="77777777" w:rsidR="00F72070" w:rsidRDefault="00F72070">
      <w:pPr>
        <w:jc w:val="center"/>
        <w:rPr>
          <w:b/>
          <w:bCs/>
          <w:sz w:val="24"/>
          <w:szCs w:val="24"/>
        </w:rPr>
      </w:pPr>
      <w:r>
        <w:rPr>
          <w:b/>
          <w:sz w:val="28"/>
          <w:szCs w:val="28"/>
        </w:rPr>
        <w:t>Minutes</w:t>
      </w:r>
    </w:p>
    <w:p w14:paraId="37E215C6" w14:textId="77777777" w:rsidR="00F72070" w:rsidRDefault="00F72070">
      <w:pPr>
        <w:rPr>
          <w:b/>
          <w:bCs/>
          <w:sz w:val="24"/>
          <w:szCs w:val="24"/>
        </w:rPr>
      </w:pPr>
    </w:p>
    <w:p w14:paraId="776A2DCF" w14:textId="77777777" w:rsidR="00F72070" w:rsidRDefault="00F72070">
      <w:pPr>
        <w:rPr>
          <w:b/>
          <w:bCs/>
          <w:sz w:val="24"/>
          <w:szCs w:val="24"/>
        </w:rPr>
      </w:pPr>
    </w:p>
    <w:p w14:paraId="3F6C5915" w14:textId="77777777" w:rsidR="00F72070" w:rsidRDefault="00F72070">
      <w:pPr>
        <w:rPr>
          <w:rFonts w:cs="font376"/>
          <w:b/>
          <w:bCs/>
          <w:sz w:val="24"/>
          <w:szCs w:val="24"/>
        </w:rPr>
      </w:pPr>
      <w:r>
        <w:rPr>
          <w:b/>
          <w:bCs/>
          <w:sz w:val="24"/>
          <w:szCs w:val="24"/>
        </w:rPr>
        <w:t>1.  Call to Order</w:t>
      </w:r>
    </w:p>
    <w:p w14:paraId="3AA25046" w14:textId="77777777" w:rsidR="00F72070" w:rsidRDefault="00F72070">
      <w:pPr>
        <w:rPr>
          <w:color w:val="FF0000"/>
          <w:sz w:val="24"/>
          <w:szCs w:val="24"/>
        </w:rPr>
      </w:pPr>
      <w:r>
        <w:rPr>
          <w:rFonts w:cs="font376"/>
          <w:b/>
          <w:bCs/>
          <w:sz w:val="24"/>
          <w:szCs w:val="24"/>
        </w:rPr>
        <w:t xml:space="preserve">     By </w:t>
      </w:r>
      <w:r>
        <w:rPr>
          <w:b/>
          <w:bCs/>
          <w:sz w:val="24"/>
          <w:szCs w:val="24"/>
        </w:rPr>
        <w:t>Mayor Jacques Roy</w:t>
      </w:r>
    </w:p>
    <w:p w14:paraId="7FEE5881" w14:textId="77777777" w:rsidR="00F72070" w:rsidRDefault="00F72070">
      <w:pPr>
        <w:rPr>
          <w:color w:val="FF0000"/>
          <w:sz w:val="24"/>
          <w:szCs w:val="24"/>
        </w:rPr>
      </w:pPr>
    </w:p>
    <w:p w14:paraId="75C64D36" w14:textId="77777777" w:rsidR="00F72070" w:rsidRDefault="00F72070">
      <w:pPr>
        <w:rPr>
          <w:rFonts w:cs="font376"/>
          <w:b/>
          <w:bCs/>
        </w:rPr>
      </w:pPr>
      <w:r>
        <w:rPr>
          <w:b/>
          <w:bCs/>
          <w:sz w:val="24"/>
          <w:szCs w:val="24"/>
        </w:rPr>
        <w:t>2.  Roll Call</w:t>
      </w:r>
    </w:p>
    <w:p w14:paraId="538D16AA" w14:textId="77777777" w:rsidR="00F72070" w:rsidRDefault="00F72070">
      <w:pPr>
        <w:pStyle w:val="ListParagraph"/>
        <w:ind w:left="450"/>
        <w:rPr>
          <w:bCs/>
        </w:rPr>
        <w:sectPr w:rsidR="00F72070">
          <w:pgSz w:w="12240" w:h="15840"/>
          <w:pgMar w:top="1440" w:right="1440" w:bottom="1440" w:left="1440" w:header="720" w:footer="720" w:gutter="0"/>
          <w:cols w:space="720"/>
          <w:docGrid w:linePitch="360" w:charSpace="2047"/>
        </w:sectPr>
      </w:pPr>
      <w:r>
        <w:rPr>
          <w:rFonts w:cs="font376"/>
          <w:b/>
          <w:bCs/>
        </w:rPr>
        <w:t xml:space="preserve">     </w:t>
      </w:r>
      <w:r>
        <w:rPr>
          <w:b/>
          <w:bCs/>
        </w:rPr>
        <w:t>Members Present:</w:t>
      </w:r>
    </w:p>
    <w:p w14:paraId="66AB4FF2" w14:textId="77777777" w:rsidR="00F72070" w:rsidRDefault="00F72070">
      <w:pPr>
        <w:pStyle w:val="ListParagraph"/>
        <w:ind w:left="446"/>
        <w:rPr>
          <w:bCs/>
        </w:rPr>
      </w:pPr>
      <w:r>
        <w:rPr>
          <w:bCs/>
        </w:rPr>
        <w:lastRenderedPageBreak/>
        <w:t>Mayor Jacques Roy</w:t>
      </w:r>
    </w:p>
    <w:p w14:paraId="5526EF19" w14:textId="77777777" w:rsidR="00F72070" w:rsidRPr="00CC59D1" w:rsidRDefault="00F72070">
      <w:pPr>
        <w:pStyle w:val="ListParagraph"/>
        <w:ind w:left="446"/>
        <w:rPr>
          <w:bCs/>
        </w:rPr>
      </w:pPr>
      <w:r>
        <w:rPr>
          <w:bCs/>
        </w:rPr>
        <w:t xml:space="preserve">Mayor </w:t>
      </w:r>
      <w:r w:rsidRPr="00CC59D1">
        <w:rPr>
          <w:bCs/>
        </w:rPr>
        <w:t>Clarence Fields</w:t>
      </w:r>
    </w:p>
    <w:p w14:paraId="51AF7968" w14:textId="77777777" w:rsidR="00F72070" w:rsidRPr="00CC59D1" w:rsidRDefault="00F72070">
      <w:pPr>
        <w:pStyle w:val="ListParagraph"/>
        <w:ind w:left="446"/>
        <w:rPr>
          <w:rFonts w:cs="font376"/>
          <w:bCs/>
        </w:rPr>
      </w:pPr>
      <w:r w:rsidRPr="00CC59D1">
        <w:rPr>
          <w:bCs/>
        </w:rPr>
        <w:t xml:space="preserve">Mayor Jonathan Dean </w:t>
      </w:r>
    </w:p>
    <w:p w14:paraId="25D3F97E" w14:textId="77777777" w:rsidR="00F72070" w:rsidRPr="00CC59D1" w:rsidRDefault="00F72070">
      <w:pPr>
        <w:pStyle w:val="ListParagraph"/>
        <w:ind w:left="446"/>
        <w:rPr>
          <w:bCs/>
        </w:rPr>
      </w:pPr>
      <w:r w:rsidRPr="00CC59D1">
        <w:rPr>
          <w:bCs/>
        </w:rPr>
        <w:t>Mayor Jack Dewitt</w:t>
      </w:r>
    </w:p>
    <w:p w14:paraId="0D15DA3D" w14:textId="77777777" w:rsidR="0015127A" w:rsidRPr="00CC59D1" w:rsidRDefault="0015127A">
      <w:pPr>
        <w:pStyle w:val="ListParagraph"/>
        <w:ind w:left="446"/>
        <w:rPr>
          <w:bCs/>
        </w:rPr>
      </w:pPr>
      <w:r w:rsidRPr="00CC59D1">
        <w:rPr>
          <w:bCs/>
        </w:rPr>
        <w:t xml:space="preserve">Mayor David Butler </w:t>
      </w:r>
    </w:p>
    <w:p w14:paraId="46C7F4DA" w14:textId="3C993B15" w:rsidR="0015127A" w:rsidRPr="00CC59D1" w:rsidRDefault="0015127A">
      <w:pPr>
        <w:pStyle w:val="ListParagraph"/>
        <w:ind w:left="446"/>
        <w:rPr>
          <w:rFonts w:cs="font376"/>
          <w:bCs/>
        </w:rPr>
      </w:pPr>
      <w:r w:rsidRPr="00CC59D1">
        <w:rPr>
          <w:bCs/>
        </w:rPr>
        <w:t>Arnold Murrell</w:t>
      </w:r>
    </w:p>
    <w:p w14:paraId="50171BB5" w14:textId="77777777" w:rsidR="00F72070" w:rsidRPr="00CC59D1" w:rsidRDefault="00F72070">
      <w:pPr>
        <w:pStyle w:val="ListParagraph"/>
        <w:ind w:left="446"/>
        <w:rPr>
          <w:rFonts w:cs="font376"/>
          <w:bCs/>
        </w:rPr>
      </w:pPr>
      <w:r w:rsidRPr="00CC59D1">
        <w:rPr>
          <w:rFonts w:cs="font376"/>
          <w:bCs/>
        </w:rPr>
        <w:lastRenderedPageBreak/>
        <w:t>Joseph Bishop</w:t>
      </w:r>
    </w:p>
    <w:p w14:paraId="218ECCCB" w14:textId="77777777" w:rsidR="00F72070" w:rsidRPr="00CC59D1" w:rsidRDefault="00F72070">
      <w:pPr>
        <w:pStyle w:val="ListParagraph"/>
        <w:ind w:left="446"/>
        <w:rPr>
          <w:bCs/>
        </w:rPr>
      </w:pPr>
      <w:r w:rsidRPr="00CC59D1">
        <w:rPr>
          <w:rFonts w:cs="font376"/>
          <w:bCs/>
        </w:rPr>
        <w:t>Murphy LeDoux</w:t>
      </w:r>
    </w:p>
    <w:p w14:paraId="7E5339A5" w14:textId="77777777" w:rsidR="00F72070" w:rsidRPr="00CC59D1" w:rsidRDefault="00F72070">
      <w:pPr>
        <w:pStyle w:val="ListParagraph"/>
        <w:ind w:left="446"/>
        <w:rPr>
          <w:bCs/>
        </w:rPr>
      </w:pPr>
      <w:r w:rsidRPr="00CC59D1">
        <w:rPr>
          <w:bCs/>
        </w:rPr>
        <w:t xml:space="preserve">David </w:t>
      </w:r>
      <w:proofErr w:type="spellStart"/>
      <w:r w:rsidRPr="00CC59D1">
        <w:rPr>
          <w:bCs/>
        </w:rPr>
        <w:t>Wesse</w:t>
      </w:r>
      <w:proofErr w:type="spellEnd"/>
    </w:p>
    <w:p w14:paraId="38A77200" w14:textId="070061CA" w:rsidR="00F72070" w:rsidRPr="00CC59D1" w:rsidRDefault="0015127A">
      <w:pPr>
        <w:pStyle w:val="ListParagraph"/>
        <w:ind w:left="446"/>
        <w:rPr>
          <w:bCs/>
        </w:rPr>
      </w:pPr>
      <w:r w:rsidRPr="00CC59D1">
        <w:rPr>
          <w:bCs/>
        </w:rPr>
        <w:t>Jon Grafton</w:t>
      </w:r>
    </w:p>
    <w:p w14:paraId="7A838F6C" w14:textId="5D7C5CC9" w:rsidR="0015127A" w:rsidRPr="00CC59D1" w:rsidRDefault="00CC59D1">
      <w:pPr>
        <w:rPr>
          <w:sz w:val="24"/>
          <w:szCs w:val="24"/>
        </w:rPr>
        <w:sectPr w:rsidR="0015127A" w:rsidRPr="00CC59D1">
          <w:type w:val="continuous"/>
          <w:pgSz w:w="12240" w:h="15840"/>
          <w:pgMar w:top="1440" w:right="1440" w:bottom="1440" w:left="1440" w:header="720" w:footer="720" w:gutter="0"/>
          <w:cols w:num="2" w:space="720"/>
          <w:docGrid w:linePitch="360" w:charSpace="2047"/>
        </w:sectPr>
      </w:pPr>
      <w:r>
        <w:rPr>
          <w:sz w:val="24"/>
          <w:szCs w:val="24"/>
        </w:rPr>
        <w:t xml:space="preserve">    </w:t>
      </w:r>
      <w:r w:rsidR="0015127A" w:rsidRPr="00CC59D1">
        <w:rPr>
          <w:sz w:val="24"/>
          <w:szCs w:val="24"/>
        </w:rPr>
        <w:t>Charles Jones</w:t>
      </w:r>
    </w:p>
    <w:p w14:paraId="7DD0565F" w14:textId="77777777" w:rsidR="00F72070" w:rsidRPr="00CC59D1" w:rsidRDefault="00F72070">
      <w:pPr>
        <w:rPr>
          <w:b/>
          <w:bCs/>
          <w:sz w:val="24"/>
          <w:szCs w:val="24"/>
        </w:rPr>
      </w:pPr>
    </w:p>
    <w:p w14:paraId="3C8E77F1" w14:textId="77777777" w:rsidR="00F72070" w:rsidRDefault="00F72070">
      <w:pPr>
        <w:pStyle w:val="ListParagraph"/>
        <w:ind w:left="450"/>
        <w:rPr>
          <w:rFonts w:cs="font376"/>
          <w:bCs/>
        </w:rPr>
        <w:sectPr w:rsidR="00F72070">
          <w:type w:val="continuous"/>
          <w:pgSz w:w="12240" w:h="15840"/>
          <w:pgMar w:top="1440" w:right="1440" w:bottom="1440" w:left="1440" w:header="720" w:footer="720" w:gutter="0"/>
          <w:cols w:space="720"/>
          <w:docGrid w:linePitch="360" w:charSpace="2047"/>
        </w:sectPr>
      </w:pPr>
      <w:r>
        <w:rPr>
          <w:b/>
          <w:bCs/>
        </w:rPr>
        <w:t>Others Present</w:t>
      </w:r>
    </w:p>
    <w:p w14:paraId="409C3516" w14:textId="77777777" w:rsidR="00F72070" w:rsidRDefault="00F72070">
      <w:pPr>
        <w:pStyle w:val="ListParagraph"/>
        <w:ind w:left="450"/>
        <w:rPr>
          <w:bCs/>
        </w:rPr>
      </w:pPr>
      <w:r>
        <w:rPr>
          <w:rFonts w:cs="font376"/>
          <w:bCs/>
        </w:rPr>
        <w:lastRenderedPageBreak/>
        <w:t>Keith Sayer</w:t>
      </w:r>
    </w:p>
    <w:p w14:paraId="43AD7358" w14:textId="77777777" w:rsidR="00F72070" w:rsidRDefault="00F72070">
      <w:pPr>
        <w:pStyle w:val="ListParagraph"/>
        <w:ind w:left="450"/>
        <w:rPr>
          <w:bCs/>
        </w:rPr>
      </w:pPr>
      <w:r>
        <w:rPr>
          <w:bCs/>
        </w:rPr>
        <w:t xml:space="preserve">Matt Johns                                         </w:t>
      </w:r>
    </w:p>
    <w:p w14:paraId="702ED573" w14:textId="48FFBB66" w:rsidR="00F72070" w:rsidRDefault="00F72070">
      <w:pPr>
        <w:pStyle w:val="ListParagraph"/>
        <w:ind w:left="450"/>
        <w:rPr>
          <w:bCs/>
        </w:rPr>
      </w:pPr>
      <w:r>
        <w:rPr>
          <w:bCs/>
        </w:rPr>
        <w:t>John Miller</w:t>
      </w:r>
      <w:r w:rsidR="00CC59D1">
        <w:rPr>
          <w:bCs/>
        </w:rPr>
        <w:t xml:space="preserve">                         Carol </w:t>
      </w:r>
      <w:r w:rsidR="005D1424">
        <w:rPr>
          <w:bCs/>
        </w:rPr>
        <w:t>Zhou</w:t>
      </w:r>
    </w:p>
    <w:p w14:paraId="4FBF9EDA" w14:textId="77777777" w:rsidR="00F72070" w:rsidRDefault="00F72070">
      <w:pPr>
        <w:pStyle w:val="ListParagraph"/>
        <w:ind w:left="450"/>
        <w:rPr>
          <w:bCs/>
        </w:rPr>
      </w:pPr>
      <w:r>
        <w:rPr>
          <w:bCs/>
        </w:rPr>
        <w:lastRenderedPageBreak/>
        <w:t>Vera Zhang</w:t>
      </w:r>
    </w:p>
    <w:p w14:paraId="5E6C0627" w14:textId="5FC776CF" w:rsidR="00CC59D1" w:rsidRDefault="00CC59D1" w:rsidP="00CC59D1">
      <w:pPr>
        <w:pStyle w:val="ListParagraph"/>
        <w:ind w:left="450"/>
        <w:rPr>
          <w:bCs/>
        </w:rPr>
      </w:pPr>
      <w:r>
        <w:rPr>
          <w:bCs/>
        </w:rPr>
        <w:t>Charlie Moore</w:t>
      </w:r>
    </w:p>
    <w:p w14:paraId="60CFA9D4" w14:textId="7134FBE1" w:rsidR="0015127A" w:rsidRPr="00CC59D1" w:rsidRDefault="0015127A" w:rsidP="00CC59D1">
      <w:pPr>
        <w:pStyle w:val="ListParagraph"/>
        <w:ind w:left="450"/>
        <w:rPr>
          <w:bCs/>
        </w:rPr>
        <w:sectPr w:rsidR="0015127A" w:rsidRPr="00CC59D1">
          <w:type w:val="continuous"/>
          <w:pgSz w:w="12240" w:h="15840"/>
          <w:pgMar w:top="1440" w:right="1440" w:bottom="1440" w:left="1440" w:header="720" w:footer="720" w:gutter="0"/>
          <w:cols w:num="2" w:space="720"/>
          <w:docGrid w:linePitch="360" w:charSpace="2047"/>
        </w:sectPr>
      </w:pPr>
      <w:r w:rsidRPr="00CC59D1">
        <w:rPr>
          <w:rFonts w:cs="font376"/>
          <w:bCs/>
        </w:rPr>
        <w:t>James Lee</w:t>
      </w:r>
    </w:p>
    <w:p w14:paraId="35517437" w14:textId="77777777" w:rsidR="00F72070" w:rsidRDefault="00F72070">
      <w:pPr>
        <w:rPr>
          <w:rFonts w:cs="font376"/>
          <w:b/>
          <w:bCs/>
          <w:sz w:val="24"/>
          <w:szCs w:val="24"/>
        </w:rPr>
      </w:pPr>
    </w:p>
    <w:p w14:paraId="10E43993" w14:textId="77777777" w:rsidR="00F72070" w:rsidRDefault="00F72070">
      <w:pPr>
        <w:rPr>
          <w:b/>
          <w:bCs/>
          <w:sz w:val="24"/>
          <w:szCs w:val="24"/>
        </w:rPr>
      </w:pPr>
    </w:p>
    <w:p w14:paraId="1E817CD8" w14:textId="6F06A21D" w:rsidR="00F72070" w:rsidRDefault="00F72070">
      <w:r>
        <w:rPr>
          <w:b/>
          <w:bCs/>
          <w:sz w:val="24"/>
          <w:szCs w:val="24"/>
        </w:rPr>
        <w:t xml:space="preserve">3.  Approval of Minutes of </w:t>
      </w:r>
      <w:r w:rsidR="005D1424">
        <w:rPr>
          <w:b/>
          <w:bCs/>
          <w:sz w:val="24"/>
          <w:szCs w:val="24"/>
        </w:rPr>
        <w:t>August 21,</w:t>
      </w:r>
      <w:r w:rsidR="0015127A">
        <w:rPr>
          <w:b/>
          <w:bCs/>
          <w:sz w:val="24"/>
          <w:szCs w:val="24"/>
        </w:rPr>
        <w:t xml:space="preserve"> 2013</w:t>
      </w:r>
      <w:r>
        <w:rPr>
          <w:b/>
          <w:bCs/>
          <w:sz w:val="24"/>
          <w:szCs w:val="24"/>
        </w:rPr>
        <w:t xml:space="preserve"> Meeting</w:t>
      </w:r>
    </w:p>
    <w:p w14:paraId="689F2609" w14:textId="77777777" w:rsidR="00F72070" w:rsidRDefault="00F72070">
      <w:pPr>
        <w:pStyle w:val="ListParagraph"/>
        <w:ind w:left="450"/>
      </w:pPr>
      <w:r>
        <w:t xml:space="preserve">- Motion by </w:t>
      </w:r>
      <w:r>
        <w:rPr>
          <w:rFonts w:cs="font376"/>
        </w:rPr>
        <w:t xml:space="preserve">Mayor </w:t>
      </w:r>
      <w:r w:rsidR="005D1424">
        <w:rPr>
          <w:rFonts w:cs="font376"/>
        </w:rPr>
        <w:t>Clearance Fields</w:t>
      </w:r>
    </w:p>
    <w:p w14:paraId="3C83109F" w14:textId="77777777" w:rsidR="00F72070" w:rsidRDefault="00F72070">
      <w:pPr>
        <w:pStyle w:val="ListParagraph"/>
        <w:ind w:left="450"/>
        <w:rPr>
          <w:b/>
        </w:rPr>
      </w:pPr>
      <w:r>
        <w:t>-2</w:t>
      </w:r>
      <w:r>
        <w:rPr>
          <w:vertAlign w:val="superscript"/>
        </w:rPr>
        <w:t>nd</w:t>
      </w:r>
      <w:r w:rsidR="005D1424">
        <w:t xml:space="preserve"> by Mr. Joe Bishop</w:t>
      </w:r>
    </w:p>
    <w:p w14:paraId="0B216614" w14:textId="77777777" w:rsidR="00F72070" w:rsidRDefault="00F72070">
      <w:pPr>
        <w:pStyle w:val="ListParagraph"/>
        <w:ind w:left="450"/>
        <w:rPr>
          <w:b/>
          <w:bCs/>
        </w:rPr>
      </w:pPr>
      <w:r>
        <w:rPr>
          <w:b/>
        </w:rPr>
        <w:t xml:space="preserve">Passed Unanimously </w:t>
      </w:r>
    </w:p>
    <w:p w14:paraId="1B55B73A" w14:textId="77777777" w:rsidR="00F72070" w:rsidRDefault="00F72070">
      <w:pPr>
        <w:rPr>
          <w:b/>
          <w:bCs/>
          <w:sz w:val="24"/>
          <w:szCs w:val="24"/>
        </w:rPr>
      </w:pPr>
    </w:p>
    <w:p w14:paraId="31DA4E37" w14:textId="1EF767AD" w:rsidR="00301821" w:rsidRDefault="00F72070">
      <w:pPr>
        <w:rPr>
          <w:b/>
          <w:bCs/>
          <w:sz w:val="24"/>
          <w:szCs w:val="24"/>
        </w:rPr>
      </w:pPr>
      <w:r>
        <w:rPr>
          <w:b/>
          <w:bCs/>
          <w:sz w:val="24"/>
          <w:szCs w:val="24"/>
        </w:rPr>
        <w:t xml:space="preserve">4.  </w:t>
      </w:r>
      <w:r w:rsidR="0015127A">
        <w:rPr>
          <w:b/>
          <w:bCs/>
          <w:sz w:val="24"/>
          <w:szCs w:val="24"/>
        </w:rPr>
        <w:t>Discussion of Alternates for Board Members</w:t>
      </w:r>
    </w:p>
    <w:p w14:paraId="301BEFF5" w14:textId="5E34F06A" w:rsidR="00301821" w:rsidRPr="00301821" w:rsidRDefault="00301821" w:rsidP="00E36A45">
      <w:pPr>
        <w:ind w:left="288"/>
        <w:rPr>
          <w:bCs/>
          <w:sz w:val="24"/>
          <w:szCs w:val="24"/>
        </w:rPr>
      </w:pPr>
      <w:r w:rsidRPr="00301821">
        <w:rPr>
          <w:bCs/>
          <w:sz w:val="24"/>
          <w:szCs w:val="24"/>
        </w:rPr>
        <w:t xml:space="preserve">Mayor </w:t>
      </w:r>
      <w:r>
        <w:rPr>
          <w:rFonts w:cs="font376"/>
          <w:bCs/>
          <w:sz w:val="24"/>
          <w:szCs w:val="24"/>
        </w:rPr>
        <w:t xml:space="preserve">Jacques Roy reviewed the legislation </w:t>
      </w:r>
      <w:r w:rsidR="00161F6E">
        <w:rPr>
          <w:rFonts w:cs="font376"/>
          <w:bCs/>
          <w:sz w:val="24"/>
          <w:szCs w:val="24"/>
        </w:rPr>
        <w:t xml:space="preserve">again </w:t>
      </w:r>
      <w:r>
        <w:rPr>
          <w:rFonts w:cs="font376"/>
          <w:bCs/>
          <w:sz w:val="24"/>
          <w:szCs w:val="24"/>
        </w:rPr>
        <w:t>and</w:t>
      </w:r>
      <w:r w:rsidRPr="00301821">
        <w:rPr>
          <w:bCs/>
          <w:sz w:val="24"/>
          <w:szCs w:val="24"/>
        </w:rPr>
        <w:t xml:space="preserve"> </w:t>
      </w:r>
      <w:r w:rsidR="00161F6E">
        <w:rPr>
          <w:bCs/>
          <w:sz w:val="24"/>
          <w:szCs w:val="24"/>
        </w:rPr>
        <w:t>expressed his opinions on it. He suggested</w:t>
      </w:r>
      <w:r w:rsidRPr="00301821">
        <w:rPr>
          <w:bCs/>
          <w:sz w:val="24"/>
          <w:szCs w:val="24"/>
        </w:rPr>
        <w:t xml:space="preserve"> </w:t>
      </w:r>
      <w:r w:rsidR="00161F6E">
        <w:rPr>
          <w:bCs/>
          <w:sz w:val="24"/>
          <w:szCs w:val="24"/>
        </w:rPr>
        <w:t xml:space="preserve">the board </w:t>
      </w:r>
      <w:r w:rsidRPr="00301821">
        <w:rPr>
          <w:bCs/>
          <w:sz w:val="24"/>
          <w:szCs w:val="24"/>
        </w:rPr>
        <w:t>should leave Mr. James D</w:t>
      </w:r>
      <w:r>
        <w:rPr>
          <w:bCs/>
          <w:sz w:val="24"/>
          <w:szCs w:val="24"/>
        </w:rPr>
        <w:t>o</w:t>
      </w:r>
      <w:r w:rsidRPr="00301821">
        <w:rPr>
          <w:bCs/>
          <w:sz w:val="24"/>
          <w:szCs w:val="24"/>
        </w:rPr>
        <w:t>wn</w:t>
      </w:r>
      <w:r>
        <w:rPr>
          <w:bCs/>
          <w:sz w:val="24"/>
          <w:szCs w:val="24"/>
        </w:rPr>
        <w:t>s</w:t>
      </w:r>
      <w:r w:rsidRPr="00301821">
        <w:rPr>
          <w:bCs/>
          <w:sz w:val="24"/>
          <w:szCs w:val="24"/>
        </w:rPr>
        <w:t xml:space="preserve"> (Rapides Parish District Attorney) </w:t>
      </w:r>
      <w:r>
        <w:rPr>
          <w:bCs/>
          <w:sz w:val="24"/>
          <w:szCs w:val="24"/>
        </w:rPr>
        <w:t xml:space="preserve">as the expert </w:t>
      </w:r>
      <w:r w:rsidRPr="00301821">
        <w:rPr>
          <w:bCs/>
          <w:sz w:val="24"/>
          <w:szCs w:val="24"/>
        </w:rPr>
        <w:t xml:space="preserve">to consult </w:t>
      </w:r>
      <w:r>
        <w:rPr>
          <w:bCs/>
          <w:sz w:val="24"/>
          <w:szCs w:val="24"/>
        </w:rPr>
        <w:t xml:space="preserve">legislation </w:t>
      </w:r>
      <w:r w:rsidRPr="00301821">
        <w:rPr>
          <w:bCs/>
          <w:sz w:val="24"/>
          <w:szCs w:val="24"/>
        </w:rPr>
        <w:t xml:space="preserve">issues and the board members </w:t>
      </w:r>
      <w:r w:rsidR="002C0CC3">
        <w:rPr>
          <w:bCs/>
          <w:sz w:val="24"/>
          <w:szCs w:val="24"/>
        </w:rPr>
        <w:t>can ask their own attorneys for</w:t>
      </w:r>
      <w:r w:rsidRPr="00301821">
        <w:rPr>
          <w:bCs/>
          <w:sz w:val="24"/>
          <w:szCs w:val="24"/>
        </w:rPr>
        <w:t xml:space="preserve"> relevant questions. Mayor Roy had </w:t>
      </w:r>
      <w:r w:rsidR="00273750" w:rsidRPr="00301821">
        <w:rPr>
          <w:bCs/>
          <w:sz w:val="24"/>
          <w:szCs w:val="24"/>
        </w:rPr>
        <w:t>spoken</w:t>
      </w:r>
      <w:r w:rsidRPr="00301821">
        <w:rPr>
          <w:bCs/>
          <w:sz w:val="24"/>
          <w:szCs w:val="24"/>
        </w:rPr>
        <w:t xml:space="preserve"> with Mr. James Down</w:t>
      </w:r>
      <w:r w:rsidR="002C0CC3">
        <w:rPr>
          <w:bCs/>
          <w:sz w:val="24"/>
          <w:szCs w:val="24"/>
        </w:rPr>
        <w:t>s</w:t>
      </w:r>
      <w:r w:rsidR="00C01E39">
        <w:rPr>
          <w:bCs/>
          <w:sz w:val="24"/>
          <w:szCs w:val="24"/>
        </w:rPr>
        <w:t xml:space="preserve"> about </w:t>
      </w:r>
      <w:r w:rsidR="005D1554">
        <w:rPr>
          <w:bCs/>
          <w:sz w:val="24"/>
          <w:szCs w:val="24"/>
        </w:rPr>
        <w:t xml:space="preserve">an </w:t>
      </w:r>
      <w:r w:rsidR="00C01E39">
        <w:rPr>
          <w:bCs/>
          <w:sz w:val="24"/>
          <w:szCs w:val="24"/>
        </w:rPr>
        <w:t>alternates issue and Mr. Downs</w:t>
      </w:r>
      <w:r w:rsidRPr="00301821">
        <w:rPr>
          <w:bCs/>
          <w:sz w:val="24"/>
          <w:szCs w:val="24"/>
        </w:rPr>
        <w:t xml:space="preserve"> </w:t>
      </w:r>
      <w:r w:rsidR="00480A94">
        <w:rPr>
          <w:bCs/>
          <w:sz w:val="24"/>
          <w:szCs w:val="24"/>
        </w:rPr>
        <w:t>pointed out</w:t>
      </w:r>
      <w:r w:rsidR="00C01E39">
        <w:rPr>
          <w:bCs/>
          <w:sz w:val="24"/>
          <w:szCs w:val="24"/>
        </w:rPr>
        <w:t xml:space="preserve"> that</w:t>
      </w:r>
      <w:r w:rsidRPr="00301821">
        <w:rPr>
          <w:bCs/>
          <w:sz w:val="24"/>
          <w:szCs w:val="24"/>
        </w:rPr>
        <w:t xml:space="preserve"> it would be necessary to create legislation to allow alternates to have </w:t>
      </w:r>
      <w:r w:rsidR="005D1554">
        <w:rPr>
          <w:bCs/>
          <w:sz w:val="24"/>
          <w:szCs w:val="24"/>
        </w:rPr>
        <w:t xml:space="preserve">the </w:t>
      </w:r>
      <w:r w:rsidRPr="00301821">
        <w:rPr>
          <w:bCs/>
          <w:sz w:val="24"/>
          <w:szCs w:val="24"/>
        </w:rPr>
        <w:t xml:space="preserve">authority to vote. He said he would </w:t>
      </w:r>
      <w:r w:rsidR="002C0CC3">
        <w:rPr>
          <w:bCs/>
          <w:sz w:val="24"/>
          <w:szCs w:val="24"/>
        </w:rPr>
        <w:t xml:space="preserve">direct his staff to get </w:t>
      </w:r>
      <w:r w:rsidRPr="00301821">
        <w:rPr>
          <w:bCs/>
          <w:sz w:val="24"/>
          <w:szCs w:val="24"/>
        </w:rPr>
        <w:t xml:space="preserve">prepared </w:t>
      </w:r>
      <w:r w:rsidR="002C0CC3">
        <w:rPr>
          <w:bCs/>
          <w:sz w:val="24"/>
          <w:szCs w:val="24"/>
        </w:rPr>
        <w:t xml:space="preserve">on this </w:t>
      </w:r>
      <w:r w:rsidRPr="00301821">
        <w:rPr>
          <w:bCs/>
          <w:sz w:val="24"/>
          <w:szCs w:val="24"/>
        </w:rPr>
        <w:t>for next session right away and encouraged the board members to send alternates (whether they can vote or not) if not able to attend the meetings to keep the flow of information going.</w:t>
      </w:r>
      <w:r w:rsidR="00273750">
        <w:rPr>
          <w:bCs/>
          <w:sz w:val="24"/>
          <w:szCs w:val="24"/>
        </w:rPr>
        <w:t xml:space="preserve"> In </w:t>
      </w:r>
      <w:r w:rsidR="00273750" w:rsidRPr="009452A0">
        <w:rPr>
          <w:bCs/>
          <w:sz w:val="24"/>
          <w:szCs w:val="24"/>
        </w:rPr>
        <w:t xml:space="preserve">response to Mr. </w:t>
      </w:r>
      <w:r w:rsidR="00C92044" w:rsidRPr="009452A0">
        <w:rPr>
          <w:bCs/>
          <w:sz w:val="24"/>
          <w:szCs w:val="24"/>
        </w:rPr>
        <w:t xml:space="preserve">David </w:t>
      </w:r>
      <w:r w:rsidR="00C041D1" w:rsidRPr="009452A0">
        <w:rPr>
          <w:bCs/>
          <w:sz w:val="24"/>
          <w:szCs w:val="24"/>
        </w:rPr>
        <w:t>Butler</w:t>
      </w:r>
      <w:r w:rsidR="00C92044" w:rsidRPr="009452A0">
        <w:rPr>
          <w:bCs/>
          <w:sz w:val="24"/>
          <w:szCs w:val="24"/>
        </w:rPr>
        <w:t>’s</w:t>
      </w:r>
      <w:r w:rsidR="00273750" w:rsidRPr="009452A0">
        <w:rPr>
          <w:bCs/>
          <w:sz w:val="24"/>
          <w:szCs w:val="24"/>
        </w:rPr>
        <w:t xml:space="preserve"> comment </w:t>
      </w:r>
      <w:r w:rsidR="00273750">
        <w:rPr>
          <w:bCs/>
          <w:sz w:val="24"/>
          <w:szCs w:val="24"/>
        </w:rPr>
        <w:t>that the Bylaws do</w:t>
      </w:r>
      <w:r w:rsidR="000C4070">
        <w:rPr>
          <w:bCs/>
          <w:sz w:val="24"/>
          <w:szCs w:val="24"/>
        </w:rPr>
        <w:t xml:space="preserve"> indicate</w:t>
      </w:r>
      <w:r w:rsidR="00273750">
        <w:rPr>
          <w:bCs/>
          <w:sz w:val="24"/>
          <w:szCs w:val="24"/>
        </w:rPr>
        <w:t xml:space="preserve"> designees </w:t>
      </w:r>
      <w:r w:rsidR="00C075A5">
        <w:rPr>
          <w:bCs/>
          <w:sz w:val="24"/>
          <w:szCs w:val="24"/>
        </w:rPr>
        <w:t>under</w:t>
      </w:r>
      <w:r w:rsidR="00273750">
        <w:rPr>
          <w:bCs/>
          <w:sz w:val="24"/>
          <w:szCs w:val="24"/>
        </w:rPr>
        <w:t xml:space="preserve"> Article IV, Mayor Jacques Roy </w:t>
      </w:r>
      <w:r w:rsidR="00C075A5">
        <w:rPr>
          <w:bCs/>
          <w:sz w:val="24"/>
          <w:szCs w:val="24"/>
        </w:rPr>
        <w:t xml:space="preserve">said he </w:t>
      </w:r>
      <w:r w:rsidR="00273750">
        <w:rPr>
          <w:bCs/>
          <w:sz w:val="24"/>
          <w:szCs w:val="24"/>
        </w:rPr>
        <w:t xml:space="preserve">would anticipate use </w:t>
      </w:r>
      <w:r w:rsidR="003809B7">
        <w:rPr>
          <w:bCs/>
          <w:sz w:val="24"/>
          <w:szCs w:val="24"/>
        </w:rPr>
        <w:t xml:space="preserve">of </w:t>
      </w:r>
      <w:r w:rsidR="00273750">
        <w:rPr>
          <w:bCs/>
          <w:sz w:val="24"/>
          <w:szCs w:val="24"/>
        </w:rPr>
        <w:t xml:space="preserve">alternates and </w:t>
      </w:r>
      <w:r w:rsidR="00710FB3">
        <w:rPr>
          <w:bCs/>
          <w:sz w:val="24"/>
          <w:szCs w:val="24"/>
        </w:rPr>
        <w:t>suggest</w:t>
      </w:r>
      <w:r w:rsidR="005D1554">
        <w:rPr>
          <w:bCs/>
          <w:sz w:val="24"/>
          <w:szCs w:val="24"/>
        </w:rPr>
        <w:t>ed a</w:t>
      </w:r>
      <w:r w:rsidR="00710FB3">
        <w:rPr>
          <w:bCs/>
          <w:sz w:val="24"/>
          <w:szCs w:val="24"/>
        </w:rPr>
        <w:t xml:space="preserve"> </w:t>
      </w:r>
      <w:r w:rsidR="003809B7">
        <w:rPr>
          <w:bCs/>
          <w:sz w:val="24"/>
          <w:szCs w:val="24"/>
        </w:rPr>
        <w:t xml:space="preserve">future </w:t>
      </w:r>
      <w:r w:rsidR="00710FB3">
        <w:rPr>
          <w:bCs/>
          <w:sz w:val="24"/>
          <w:szCs w:val="24"/>
        </w:rPr>
        <w:t>vote</w:t>
      </w:r>
      <w:r w:rsidR="00273750">
        <w:rPr>
          <w:bCs/>
          <w:sz w:val="24"/>
          <w:szCs w:val="24"/>
        </w:rPr>
        <w:t xml:space="preserve"> on the alternates</w:t>
      </w:r>
      <w:r w:rsidR="00437F15">
        <w:rPr>
          <w:bCs/>
          <w:sz w:val="24"/>
          <w:szCs w:val="24"/>
        </w:rPr>
        <w:t xml:space="preserve">. </w:t>
      </w:r>
      <w:r w:rsidR="009452A0">
        <w:rPr>
          <w:bCs/>
          <w:sz w:val="24"/>
          <w:szCs w:val="24"/>
        </w:rPr>
        <w:t>He pointed out</w:t>
      </w:r>
      <w:r w:rsidR="00C075A5">
        <w:rPr>
          <w:bCs/>
          <w:sz w:val="24"/>
          <w:szCs w:val="24"/>
        </w:rPr>
        <w:t xml:space="preserve"> that the </w:t>
      </w:r>
      <w:r w:rsidR="009452A0">
        <w:rPr>
          <w:bCs/>
          <w:sz w:val="24"/>
          <w:szCs w:val="24"/>
        </w:rPr>
        <w:t>Legislation</w:t>
      </w:r>
      <w:r w:rsidR="00C075A5">
        <w:rPr>
          <w:bCs/>
          <w:sz w:val="24"/>
          <w:szCs w:val="24"/>
        </w:rPr>
        <w:t xml:space="preserve"> does not include articles about alternates</w:t>
      </w:r>
      <w:r w:rsidR="009452A0">
        <w:rPr>
          <w:bCs/>
          <w:sz w:val="24"/>
          <w:szCs w:val="24"/>
        </w:rPr>
        <w:t>;</w:t>
      </w:r>
      <w:r w:rsidR="005D1554">
        <w:rPr>
          <w:bCs/>
          <w:sz w:val="24"/>
          <w:szCs w:val="24"/>
        </w:rPr>
        <w:t xml:space="preserve"> </w:t>
      </w:r>
      <w:r w:rsidR="005D1554">
        <w:rPr>
          <w:bCs/>
          <w:sz w:val="24"/>
          <w:szCs w:val="24"/>
        </w:rPr>
        <w:lastRenderedPageBreak/>
        <w:t xml:space="preserve">however he would </w:t>
      </w:r>
      <w:r w:rsidR="00C075A5">
        <w:rPr>
          <w:bCs/>
          <w:sz w:val="24"/>
          <w:szCs w:val="24"/>
        </w:rPr>
        <w:t>anticipate</w:t>
      </w:r>
      <w:r w:rsidR="005D1554">
        <w:rPr>
          <w:bCs/>
          <w:sz w:val="24"/>
          <w:szCs w:val="24"/>
        </w:rPr>
        <w:t xml:space="preserve"> incorporating it</w:t>
      </w:r>
      <w:r w:rsidR="00C075A5">
        <w:rPr>
          <w:bCs/>
          <w:sz w:val="24"/>
          <w:szCs w:val="24"/>
        </w:rPr>
        <w:t xml:space="preserve"> into the Bylaws </w:t>
      </w:r>
      <w:r w:rsidR="00C92044">
        <w:rPr>
          <w:bCs/>
          <w:sz w:val="24"/>
          <w:szCs w:val="24"/>
        </w:rPr>
        <w:t>after</w:t>
      </w:r>
      <w:r w:rsidR="00C075A5">
        <w:rPr>
          <w:bCs/>
          <w:sz w:val="24"/>
          <w:szCs w:val="24"/>
        </w:rPr>
        <w:t xml:space="preserve"> </w:t>
      </w:r>
      <w:r w:rsidR="00C414CE">
        <w:rPr>
          <w:bCs/>
          <w:sz w:val="24"/>
          <w:szCs w:val="24"/>
        </w:rPr>
        <w:t>solicit</w:t>
      </w:r>
      <w:r w:rsidR="008F4972">
        <w:rPr>
          <w:bCs/>
          <w:sz w:val="24"/>
          <w:szCs w:val="24"/>
        </w:rPr>
        <w:t>ing</w:t>
      </w:r>
      <w:r w:rsidR="00C075A5">
        <w:rPr>
          <w:bCs/>
          <w:sz w:val="24"/>
          <w:szCs w:val="24"/>
        </w:rPr>
        <w:t xml:space="preserve"> </w:t>
      </w:r>
      <w:r w:rsidR="00C414CE">
        <w:rPr>
          <w:bCs/>
          <w:sz w:val="24"/>
          <w:szCs w:val="24"/>
        </w:rPr>
        <w:t>Mr. James Downs for professional judgment</w:t>
      </w:r>
      <w:r w:rsidR="003809B7">
        <w:rPr>
          <w:bCs/>
          <w:sz w:val="24"/>
          <w:szCs w:val="24"/>
        </w:rPr>
        <w:t xml:space="preserve"> and probably needing an amendment</w:t>
      </w:r>
      <w:r w:rsidR="00C414CE">
        <w:rPr>
          <w:bCs/>
          <w:sz w:val="24"/>
          <w:szCs w:val="24"/>
        </w:rPr>
        <w:t xml:space="preserve">. </w:t>
      </w:r>
    </w:p>
    <w:p w14:paraId="7F2CA58E" w14:textId="79E2D755" w:rsidR="00F72070" w:rsidRPr="00C01E39" w:rsidRDefault="00301821" w:rsidP="00C01E39">
      <w:r w:rsidRPr="00301821">
        <w:rPr>
          <w:bCs/>
          <w:sz w:val="24"/>
          <w:szCs w:val="24"/>
        </w:rPr>
        <w:t xml:space="preserve"> </w:t>
      </w:r>
    </w:p>
    <w:p w14:paraId="6ED843F3" w14:textId="77777777" w:rsidR="00F72070" w:rsidRDefault="00F72070">
      <w:pPr>
        <w:rPr>
          <w:b/>
          <w:bCs/>
          <w:sz w:val="24"/>
          <w:szCs w:val="24"/>
        </w:rPr>
      </w:pPr>
    </w:p>
    <w:p w14:paraId="79B3BBC8" w14:textId="7AD4D9A5" w:rsidR="00F72070" w:rsidRDefault="008F2ECE">
      <w:pPr>
        <w:rPr>
          <w:b/>
          <w:bCs/>
          <w:sz w:val="24"/>
          <w:szCs w:val="24"/>
        </w:rPr>
      </w:pPr>
      <w:r>
        <w:rPr>
          <w:b/>
          <w:bCs/>
          <w:sz w:val="24"/>
          <w:szCs w:val="24"/>
        </w:rPr>
        <w:t xml:space="preserve">5. </w:t>
      </w:r>
      <w:r w:rsidR="00B039AC">
        <w:rPr>
          <w:b/>
          <w:bCs/>
          <w:sz w:val="24"/>
          <w:szCs w:val="24"/>
        </w:rPr>
        <w:t>Review and Discussion of Bylaws</w:t>
      </w:r>
    </w:p>
    <w:p w14:paraId="055740F5" w14:textId="4E29C92E" w:rsidR="00B039AC" w:rsidRDefault="00B039AC" w:rsidP="00E36A45">
      <w:pPr>
        <w:ind w:left="288"/>
        <w:rPr>
          <w:bCs/>
          <w:sz w:val="24"/>
          <w:szCs w:val="24"/>
        </w:rPr>
      </w:pPr>
      <w:r w:rsidRPr="00B039AC">
        <w:rPr>
          <w:bCs/>
          <w:sz w:val="24"/>
          <w:szCs w:val="24"/>
        </w:rPr>
        <w:t xml:space="preserve">Mayor </w:t>
      </w:r>
      <w:r>
        <w:rPr>
          <w:rFonts w:cs="font376"/>
          <w:bCs/>
          <w:sz w:val="24"/>
          <w:szCs w:val="24"/>
        </w:rPr>
        <w:t>Jacques</w:t>
      </w:r>
      <w:r w:rsidR="008B10B0">
        <w:rPr>
          <w:rFonts w:cs="font376"/>
          <w:bCs/>
          <w:sz w:val="24"/>
          <w:szCs w:val="24"/>
        </w:rPr>
        <w:t xml:space="preserve"> Roy</w:t>
      </w:r>
      <w:r w:rsidRPr="00B039AC">
        <w:rPr>
          <w:bCs/>
          <w:sz w:val="24"/>
          <w:szCs w:val="24"/>
        </w:rPr>
        <w:t xml:space="preserve"> said </w:t>
      </w:r>
      <w:r w:rsidR="008A1B72">
        <w:rPr>
          <w:bCs/>
          <w:sz w:val="24"/>
          <w:szCs w:val="24"/>
        </w:rPr>
        <w:t xml:space="preserve">the </w:t>
      </w:r>
      <w:r w:rsidRPr="00B039AC">
        <w:rPr>
          <w:bCs/>
          <w:sz w:val="24"/>
          <w:szCs w:val="24"/>
        </w:rPr>
        <w:t>Bylaw</w:t>
      </w:r>
      <w:r w:rsidR="008A1B72">
        <w:rPr>
          <w:bCs/>
          <w:sz w:val="24"/>
          <w:szCs w:val="24"/>
        </w:rPr>
        <w:t>s</w:t>
      </w:r>
      <w:r w:rsidRPr="00B039AC">
        <w:rPr>
          <w:bCs/>
          <w:sz w:val="24"/>
          <w:szCs w:val="24"/>
        </w:rPr>
        <w:t xml:space="preserve"> </w:t>
      </w:r>
      <w:r w:rsidR="000273FF">
        <w:rPr>
          <w:bCs/>
          <w:sz w:val="24"/>
          <w:szCs w:val="24"/>
        </w:rPr>
        <w:t xml:space="preserve">largely </w:t>
      </w:r>
      <w:r w:rsidR="008A1B72">
        <w:rPr>
          <w:bCs/>
          <w:sz w:val="24"/>
          <w:szCs w:val="24"/>
        </w:rPr>
        <w:t>follow</w:t>
      </w:r>
      <w:r w:rsidR="00B35835">
        <w:rPr>
          <w:bCs/>
          <w:sz w:val="24"/>
          <w:szCs w:val="24"/>
        </w:rPr>
        <w:t xml:space="preserve"> the Legislation</w:t>
      </w:r>
      <w:r w:rsidRPr="00B039AC">
        <w:rPr>
          <w:bCs/>
          <w:sz w:val="24"/>
          <w:szCs w:val="24"/>
        </w:rPr>
        <w:t xml:space="preserve"> and the board can always amend and add items. He pointed out one </w:t>
      </w:r>
      <w:r w:rsidR="008A1B72">
        <w:rPr>
          <w:bCs/>
          <w:sz w:val="24"/>
          <w:szCs w:val="24"/>
        </w:rPr>
        <w:t xml:space="preserve">important </w:t>
      </w:r>
      <w:r w:rsidRPr="00B039AC">
        <w:rPr>
          <w:bCs/>
          <w:sz w:val="24"/>
          <w:szCs w:val="24"/>
        </w:rPr>
        <w:t>t</w:t>
      </w:r>
      <w:r>
        <w:rPr>
          <w:bCs/>
          <w:sz w:val="24"/>
          <w:szCs w:val="24"/>
        </w:rPr>
        <w:t xml:space="preserve">hing not </w:t>
      </w:r>
      <w:r w:rsidR="000273FF">
        <w:rPr>
          <w:bCs/>
          <w:sz w:val="24"/>
          <w:szCs w:val="24"/>
        </w:rPr>
        <w:t>included</w:t>
      </w:r>
      <w:r>
        <w:rPr>
          <w:bCs/>
          <w:sz w:val="24"/>
          <w:szCs w:val="24"/>
        </w:rPr>
        <w:t xml:space="preserve"> </w:t>
      </w:r>
      <w:r w:rsidR="000273FF">
        <w:rPr>
          <w:bCs/>
          <w:sz w:val="24"/>
          <w:szCs w:val="24"/>
        </w:rPr>
        <w:t xml:space="preserve">in </w:t>
      </w:r>
      <w:r w:rsidR="00B35835">
        <w:rPr>
          <w:bCs/>
          <w:sz w:val="24"/>
          <w:szCs w:val="24"/>
        </w:rPr>
        <w:t>the Legislation</w:t>
      </w:r>
      <w:r w:rsidR="000273FF">
        <w:rPr>
          <w:bCs/>
          <w:sz w:val="24"/>
          <w:szCs w:val="24"/>
        </w:rPr>
        <w:t xml:space="preserve"> that the Beltway Commission did under</w:t>
      </w:r>
      <w:r>
        <w:rPr>
          <w:bCs/>
          <w:sz w:val="24"/>
          <w:szCs w:val="24"/>
        </w:rPr>
        <w:t xml:space="preserve"> Article </w:t>
      </w:r>
      <w:r w:rsidR="000273FF">
        <w:rPr>
          <w:bCs/>
          <w:sz w:val="24"/>
          <w:szCs w:val="24"/>
        </w:rPr>
        <w:t>VIII with regards to appointing</w:t>
      </w:r>
      <w:r>
        <w:rPr>
          <w:bCs/>
          <w:sz w:val="24"/>
          <w:szCs w:val="24"/>
        </w:rPr>
        <w:t xml:space="preserve"> a </w:t>
      </w:r>
      <w:r w:rsidR="000273FF">
        <w:rPr>
          <w:bCs/>
          <w:sz w:val="24"/>
          <w:szCs w:val="24"/>
        </w:rPr>
        <w:t>Technical Advisory C</w:t>
      </w:r>
      <w:r>
        <w:rPr>
          <w:bCs/>
          <w:sz w:val="24"/>
          <w:szCs w:val="24"/>
        </w:rPr>
        <w:t>ommittee</w:t>
      </w:r>
      <w:r w:rsidR="000273FF">
        <w:rPr>
          <w:bCs/>
          <w:sz w:val="24"/>
          <w:szCs w:val="24"/>
        </w:rPr>
        <w:t>.</w:t>
      </w:r>
      <w:r>
        <w:rPr>
          <w:bCs/>
          <w:sz w:val="24"/>
          <w:szCs w:val="24"/>
        </w:rPr>
        <w:t xml:space="preserve"> </w:t>
      </w:r>
      <w:r w:rsidRPr="00B039AC">
        <w:rPr>
          <w:bCs/>
          <w:sz w:val="24"/>
          <w:szCs w:val="24"/>
        </w:rPr>
        <w:t xml:space="preserve">He then went through briefly the languages and duties listed </w:t>
      </w:r>
      <w:r w:rsidR="00B147F8">
        <w:rPr>
          <w:bCs/>
          <w:sz w:val="24"/>
          <w:szCs w:val="24"/>
        </w:rPr>
        <w:t>under</w:t>
      </w:r>
      <w:r w:rsidRPr="00B039AC">
        <w:rPr>
          <w:bCs/>
          <w:sz w:val="24"/>
          <w:szCs w:val="24"/>
        </w:rPr>
        <w:t xml:space="preserve"> the Bylaw</w:t>
      </w:r>
      <w:r>
        <w:rPr>
          <w:bCs/>
          <w:sz w:val="24"/>
          <w:szCs w:val="24"/>
        </w:rPr>
        <w:t>s</w:t>
      </w:r>
      <w:r w:rsidRPr="00B039AC">
        <w:rPr>
          <w:bCs/>
          <w:sz w:val="24"/>
          <w:szCs w:val="24"/>
        </w:rPr>
        <w:t xml:space="preserve">. He also </w:t>
      </w:r>
      <w:r w:rsidR="00196241">
        <w:rPr>
          <w:bCs/>
          <w:sz w:val="24"/>
          <w:szCs w:val="24"/>
        </w:rPr>
        <w:t>brought up another</w:t>
      </w:r>
      <w:r w:rsidRPr="00B039AC">
        <w:rPr>
          <w:bCs/>
          <w:sz w:val="24"/>
          <w:szCs w:val="24"/>
        </w:rPr>
        <w:t xml:space="preserve"> question he may want to ask Mr. Down</w:t>
      </w:r>
      <w:r>
        <w:rPr>
          <w:bCs/>
          <w:sz w:val="24"/>
          <w:szCs w:val="24"/>
        </w:rPr>
        <w:t>s</w:t>
      </w:r>
      <w:r w:rsidRPr="00B039AC">
        <w:rPr>
          <w:bCs/>
          <w:sz w:val="24"/>
          <w:szCs w:val="24"/>
        </w:rPr>
        <w:t xml:space="preserve"> about the interpretations on the</w:t>
      </w:r>
      <w:r>
        <w:rPr>
          <w:bCs/>
          <w:sz w:val="24"/>
          <w:szCs w:val="24"/>
        </w:rPr>
        <w:t xml:space="preserve"> language in sub-paragraph E: </w:t>
      </w:r>
      <w:r w:rsidRPr="00B039AC">
        <w:rPr>
          <w:bCs/>
          <w:sz w:val="24"/>
          <w:szCs w:val="24"/>
        </w:rPr>
        <w:t xml:space="preserve">whether or not the majority of the people left at the meeting </w:t>
      </w:r>
      <w:r w:rsidR="00196241">
        <w:rPr>
          <w:bCs/>
          <w:sz w:val="24"/>
          <w:szCs w:val="24"/>
        </w:rPr>
        <w:t>are</w:t>
      </w:r>
      <w:r w:rsidRPr="00B039AC">
        <w:rPr>
          <w:bCs/>
          <w:sz w:val="24"/>
          <w:szCs w:val="24"/>
        </w:rPr>
        <w:t xml:space="preserve"> able to vote if people go during the meeting. He continued that once the alternate</w:t>
      </w:r>
      <w:r w:rsidR="00FE72C7">
        <w:rPr>
          <w:bCs/>
          <w:sz w:val="24"/>
          <w:szCs w:val="24"/>
        </w:rPr>
        <w:t xml:space="preserve"> </w:t>
      </w:r>
      <w:r w:rsidR="003809B7">
        <w:rPr>
          <w:bCs/>
          <w:sz w:val="24"/>
          <w:szCs w:val="24"/>
        </w:rPr>
        <w:t>issue is</w:t>
      </w:r>
      <w:r w:rsidRPr="00B039AC">
        <w:rPr>
          <w:bCs/>
          <w:sz w:val="24"/>
          <w:szCs w:val="24"/>
        </w:rPr>
        <w:t xml:space="preserve"> done, </w:t>
      </w:r>
      <w:r w:rsidR="008B10B0">
        <w:rPr>
          <w:bCs/>
          <w:sz w:val="24"/>
          <w:szCs w:val="24"/>
        </w:rPr>
        <w:t>some part of</w:t>
      </w:r>
      <w:r w:rsidRPr="00B039AC">
        <w:rPr>
          <w:bCs/>
          <w:sz w:val="24"/>
          <w:szCs w:val="24"/>
        </w:rPr>
        <w:t xml:space="preserve"> </w:t>
      </w:r>
      <w:r w:rsidR="007A2AE5">
        <w:rPr>
          <w:bCs/>
          <w:sz w:val="24"/>
          <w:szCs w:val="24"/>
        </w:rPr>
        <w:t>th</w:t>
      </w:r>
      <w:r w:rsidR="00613FA1">
        <w:rPr>
          <w:bCs/>
          <w:sz w:val="24"/>
          <w:szCs w:val="24"/>
        </w:rPr>
        <w:t>at</w:t>
      </w:r>
      <w:r w:rsidR="008B10B0">
        <w:rPr>
          <w:bCs/>
          <w:sz w:val="24"/>
          <w:szCs w:val="24"/>
        </w:rPr>
        <w:t xml:space="preserve"> </w:t>
      </w:r>
      <w:r>
        <w:rPr>
          <w:bCs/>
          <w:sz w:val="24"/>
          <w:szCs w:val="24"/>
        </w:rPr>
        <w:t xml:space="preserve">could be </w:t>
      </w:r>
      <w:r w:rsidR="008B10B0">
        <w:rPr>
          <w:bCs/>
          <w:sz w:val="24"/>
          <w:szCs w:val="24"/>
        </w:rPr>
        <w:t>written in</w:t>
      </w:r>
      <w:r>
        <w:rPr>
          <w:bCs/>
          <w:sz w:val="24"/>
          <w:szCs w:val="24"/>
        </w:rPr>
        <w:t xml:space="preserve"> the B</w:t>
      </w:r>
      <w:r w:rsidRPr="00B039AC">
        <w:rPr>
          <w:bCs/>
          <w:sz w:val="24"/>
          <w:szCs w:val="24"/>
        </w:rPr>
        <w:t>ylaw</w:t>
      </w:r>
      <w:r>
        <w:rPr>
          <w:bCs/>
          <w:sz w:val="24"/>
          <w:szCs w:val="24"/>
        </w:rPr>
        <w:t>s</w:t>
      </w:r>
      <w:r w:rsidR="008B10B0">
        <w:rPr>
          <w:bCs/>
          <w:sz w:val="24"/>
          <w:szCs w:val="24"/>
        </w:rPr>
        <w:t>.</w:t>
      </w:r>
      <w:r w:rsidRPr="00B039AC">
        <w:rPr>
          <w:bCs/>
          <w:sz w:val="24"/>
          <w:szCs w:val="24"/>
        </w:rPr>
        <w:t xml:space="preserve"> </w:t>
      </w:r>
      <w:r w:rsidR="008B10B0" w:rsidRPr="00B039AC">
        <w:rPr>
          <w:bCs/>
          <w:sz w:val="24"/>
          <w:szCs w:val="24"/>
        </w:rPr>
        <w:t xml:space="preserve">Mayor </w:t>
      </w:r>
      <w:r w:rsidR="008B10B0">
        <w:rPr>
          <w:rFonts w:cs="font376"/>
          <w:bCs/>
          <w:sz w:val="24"/>
          <w:szCs w:val="24"/>
        </w:rPr>
        <w:t>Jacques Roy</w:t>
      </w:r>
      <w:r w:rsidR="008B10B0" w:rsidRPr="00B039AC">
        <w:rPr>
          <w:bCs/>
          <w:sz w:val="24"/>
          <w:szCs w:val="24"/>
        </w:rPr>
        <w:t xml:space="preserve"> </w:t>
      </w:r>
      <w:r w:rsidR="005D1554">
        <w:rPr>
          <w:bCs/>
          <w:sz w:val="24"/>
          <w:szCs w:val="24"/>
        </w:rPr>
        <w:t xml:space="preserve">also mentioned </w:t>
      </w:r>
      <w:r w:rsidR="00FE72C7">
        <w:rPr>
          <w:bCs/>
          <w:sz w:val="24"/>
          <w:szCs w:val="24"/>
        </w:rPr>
        <w:t xml:space="preserve">introducing a </w:t>
      </w:r>
      <w:r w:rsidRPr="00B039AC">
        <w:rPr>
          <w:bCs/>
          <w:sz w:val="24"/>
          <w:szCs w:val="24"/>
        </w:rPr>
        <w:t>v</w:t>
      </w:r>
      <w:r>
        <w:rPr>
          <w:bCs/>
          <w:sz w:val="24"/>
          <w:szCs w:val="24"/>
        </w:rPr>
        <w:t xml:space="preserve">alid proxy </w:t>
      </w:r>
      <w:r w:rsidR="00FE72C7">
        <w:rPr>
          <w:bCs/>
          <w:sz w:val="24"/>
          <w:szCs w:val="24"/>
        </w:rPr>
        <w:t xml:space="preserve">part </w:t>
      </w:r>
      <w:r w:rsidR="00CE4A7D">
        <w:rPr>
          <w:bCs/>
          <w:sz w:val="24"/>
          <w:szCs w:val="24"/>
        </w:rPr>
        <w:t xml:space="preserve">but </w:t>
      </w:r>
      <w:r w:rsidR="005D1554">
        <w:rPr>
          <w:bCs/>
          <w:sz w:val="24"/>
          <w:szCs w:val="24"/>
        </w:rPr>
        <w:t xml:space="preserve">was </w:t>
      </w:r>
      <w:r w:rsidR="00CE4A7D">
        <w:rPr>
          <w:bCs/>
          <w:sz w:val="24"/>
          <w:szCs w:val="24"/>
        </w:rPr>
        <w:t xml:space="preserve">not sure </w:t>
      </w:r>
      <w:r w:rsidR="00A50033">
        <w:rPr>
          <w:bCs/>
          <w:sz w:val="24"/>
          <w:szCs w:val="24"/>
        </w:rPr>
        <w:t xml:space="preserve">if </w:t>
      </w:r>
      <w:r w:rsidR="00CE4A7D">
        <w:rPr>
          <w:bCs/>
          <w:sz w:val="24"/>
          <w:szCs w:val="24"/>
        </w:rPr>
        <w:t>it is allowed</w:t>
      </w:r>
      <w:r w:rsidR="00B24688">
        <w:rPr>
          <w:bCs/>
          <w:sz w:val="24"/>
          <w:szCs w:val="24"/>
        </w:rPr>
        <w:t xml:space="preserve"> any more</w:t>
      </w:r>
      <w:r w:rsidR="00CE4A7D">
        <w:rPr>
          <w:bCs/>
          <w:sz w:val="24"/>
          <w:szCs w:val="24"/>
        </w:rPr>
        <w:t xml:space="preserve"> </w:t>
      </w:r>
      <w:r w:rsidR="003809B7">
        <w:rPr>
          <w:bCs/>
          <w:sz w:val="24"/>
          <w:szCs w:val="24"/>
        </w:rPr>
        <w:t xml:space="preserve">to a </w:t>
      </w:r>
      <w:r w:rsidR="00CE4A7D">
        <w:rPr>
          <w:bCs/>
          <w:sz w:val="24"/>
          <w:szCs w:val="24"/>
        </w:rPr>
        <w:t>public body with changes</w:t>
      </w:r>
      <w:r w:rsidR="00A50033">
        <w:rPr>
          <w:bCs/>
          <w:sz w:val="24"/>
          <w:szCs w:val="24"/>
        </w:rPr>
        <w:t xml:space="preserve"> </w:t>
      </w:r>
      <w:r w:rsidR="00A50033" w:rsidRPr="00B90DA6">
        <w:rPr>
          <w:bCs/>
          <w:sz w:val="24"/>
          <w:szCs w:val="24"/>
        </w:rPr>
        <w:t>in the law</w:t>
      </w:r>
      <w:r w:rsidRPr="00B90DA6">
        <w:rPr>
          <w:bCs/>
          <w:sz w:val="24"/>
          <w:szCs w:val="24"/>
        </w:rPr>
        <w:t xml:space="preserve">. </w:t>
      </w:r>
      <w:r w:rsidR="002F3352" w:rsidRPr="00B90DA6">
        <w:rPr>
          <w:bCs/>
          <w:sz w:val="24"/>
          <w:szCs w:val="24"/>
        </w:rPr>
        <w:t xml:space="preserve">Mr. David </w:t>
      </w:r>
      <w:r w:rsidR="00C041D1" w:rsidRPr="00B90DA6">
        <w:rPr>
          <w:bCs/>
          <w:sz w:val="24"/>
          <w:szCs w:val="24"/>
        </w:rPr>
        <w:t>Butler</w:t>
      </w:r>
      <w:r w:rsidRPr="00B90DA6">
        <w:rPr>
          <w:bCs/>
          <w:sz w:val="24"/>
          <w:szCs w:val="24"/>
        </w:rPr>
        <w:t xml:space="preserve"> suggested </w:t>
      </w:r>
      <w:r w:rsidRPr="00B039AC">
        <w:rPr>
          <w:bCs/>
          <w:sz w:val="24"/>
          <w:szCs w:val="24"/>
        </w:rPr>
        <w:t>leav</w:t>
      </w:r>
      <w:r w:rsidR="005D1554">
        <w:rPr>
          <w:bCs/>
          <w:sz w:val="24"/>
          <w:szCs w:val="24"/>
        </w:rPr>
        <w:t>ing</w:t>
      </w:r>
      <w:r w:rsidRPr="00B039AC">
        <w:rPr>
          <w:bCs/>
          <w:sz w:val="24"/>
          <w:szCs w:val="24"/>
        </w:rPr>
        <w:t xml:space="preserve"> it out</w:t>
      </w:r>
      <w:r w:rsidR="00CE4A7D">
        <w:rPr>
          <w:bCs/>
          <w:sz w:val="24"/>
          <w:szCs w:val="24"/>
        </w:rPr>
        <w:t xml:space="preserve"> on the account of transparency</w:t>
      </w:r>
      <w:r w:rsidRPr="00B039AC">
        <w:rPr>
          <w:bCs/>
          <w:sz w:val="24"/>
          <w:szCs w:val="24"/>
        </w:rPr>
        <w:t xml:space="preserve">. Board members agreed at </w:t>
      </w:r>
      <w:r w:rsidR="00D46510">
        <w:rPr>
          <w:bCs/>
          <w:sz w:val="24"/>
          <w:szCs w:val="24"/>
        </w:rPr>
        <w:t>taking actions</w:t>
      </w:r>
      <w:r w:rsidRPr="00B039AC">
        <w:rPr>
          <w:bCs/>
          <w:sz w:val="24"/>
          <w:szCs w:val="24"/>
        </w:rPr>
        <w:t xml:space="preserve"> based on </w:t>
      </w:r>
      <w:r w:rsidR="00D4073C">
        <w:rPr>
          <w:bCs/>
          <w:sz w:val="24"/>
          <w:szCs w:val="24"/>
        </w:rPr>
        <w:t>the</w:t>
      </w:r>
      <w:r w:rsidR="0009622B">
        <w:rPr>
          <w:bCs/>
          <w:sz w:val="24"/>
          <w:szCs w:val="24"/>
        </w:rPr>
        <w:t xml:space="preserve"> majority of</w:t>
      </w:r>
      <w:r w:rsidR="00D4073C">
        <w:rPr>
          <w:bCs/>
          <w:sz w:val="24"/>
          <w:szCs w:val="24"/>
        </w:rPr>
        <w:t xml:space="preserve"> actual member</w:t>
      </w:r>
      <w:r w:rsidR="006A46D5">
        <w:rPr>
          <w:bCs/>
          <w:sz w:val="24"/>
          <w:szCs w:val="24"/>
        </w:rPr>
        <w:t>ship</w:t>
      </w:r>
      <w:r w:rsidR="00D4073C">
        <w:rPr>
          <w:bCs/>
          <w:sz w:val="24"/>
          <w:szCs w:val="24"/>
        </w:rPr>
        <w:t xml:space="preserve">. </w:t>
      </w:r>
    </w:p>
    <w:p w14:paraId="233DD361" w14:textId="77777777" w:rsidR="00C50149" w:rsidRDefault="00C50149" w:rsidP="00E36A45">
      <w:pPr>
        <w:ind w:left="288"/>
        <w:rPr>
          <w:bCs/>
          <w:sz w:val="24"/>
          <w:szCs w:val="24"/>
        </w:rPr>
      </w:pPr>
    </w:p>
    <w:p w14:paraId="28401CBB" w14:textId="1FB38BBB" w:rsidR="002D1202" w:rsidRDefault="00B90DA6" w:rsidP="002D1202">
      <w:pPr>
        <w:ind w:left="288"/>
        <w:rPr>
          <w:rFonts w:cs="font376"/>
          <w:bCs/>
          <w:sz w:val="24"/>
          <w:szCs w:val="24"/>
        </w:rPr>
      </w:pPr>
      <w:r>
        <w:rPr>
          <w:rFonts w:cs="font376"/>
          <w:bCs/>
          <w:sz w:val="24"/>
          <w:szCs w:val="24"/>
        </w:rPr>
        <w:t>Keith Sayer</w:t>
      </w:r>
      <w:r w:rsidR="00C50149">
        <w:rPr>
          <w:rFonts w:cs="font376"/>
          <w:bCs/>
          <w:sz w:val="24"/>
          <w:szCs w:val="24"/>
        </w:rPr>
        <w:t xml:space="preserve"> pointed out to a</w:t>
      </w:r>
      <w:r w:rsidR="00C50149" w:rsidRPr="00C50149">
        <w:rPr>
          <w:rFonts w:cs="font376"/>
          <w:bCs/>
          <w:sz w:val="24"/>
          <w:szCs w:val="24"/>
        </w:rPr>
        <w:t xml:space="preserve">dd </w:t>
      </w:r>
      <w:r w:rsidR="00C50149">
        <w:rPr>
          <w:rFonts w:cs="font376"/>
          <w:bCs/>
          <w:sz w:val="24"/>
          <w:szCs w:val="24"/>
        </w:rPr>
        <w:t xml:space="preserve">number </w:t>
      </w:r>
      <w:r w:rsidR="00C50149" w:rsidRPr="00C50149">
        <w:rPr>
          <w:rFonts w:cs="font376"/>
          <w:bCs/>
          <w:sz w:val="24"/>
          <w:szCs w:val="24"/>
        </w:rPr>
        <w:t xml:space="preserve">“8” </w:t>
      </w:r>
      <w:r w:rsidR="00C50149">
        <w:rPr>
          <w:rFonts w:cs="font376"/>
          <w:bCs/>
          <w:sz w:val="24"/>
          <w:szCs w:val="24"/>
        </w:rPr>
        <w:t>after</w:t>
      </w:r>
      <w:r w:rsidR="00C50149" w:rsidRPr="00C50149">
        <w:rPr>
          <w:rFonts w:cs="font376"/>
          <w:bCs/>
          <w:sz w:val="24"/>
          <w:szCs w:val="24"/>
        </w:rPr>
        <w:t xml:space="preserve"> </w:t>
      </w:r>
      <w:r w:rsidR="00FE72C7">
        <w:rPr>
          <w:rFonts w:cs="font376"/>
          <w:bCs/>
          <w:sz w:val="24"/>
          <w:szCs w:val="24"/>
        </w:rPr>
        <w:t>“</w:t>
      </w:r>
      <w:r w:rsidR="00FE72C7" w:rsidRPr="00C50149">
        <w:rPr>
          <w:rFonts w:cs="font376"/>
          <w:bCs/>
          <w:sz w:val="24"/>
          <w:szCs w:val="24"/>
        </w:rPr>
        <w:t>Highway District Number”</w:t>
      </w:r>
      <w:r w:rsidR="00FE72C7">
        <w:rPr>
          <w:rFonts w:cs="font376"/>
          <w:bCs/>
          <w:sz w:val="24"/>
          <w:szCs w:val="24"/>
        </w:rPr>
        <w:t xml:space="preserve"> </w:t>
      </w:r>
      <w:r w:rsidR="00C50149" w:rsidRPr="00C50149">
        <w:rPr>
          <w:rFonts w:cs="font376"/>
          <w:bCs/>
          <w:sz w:val="24"/>
          <w:szCs w:val="24"/>
        </w:rPr>
        <w:t>i</w:t>
      </w:r>
      <w:r w:rsidR="002C3943">
        <w:rPr>
          <w:rFonts w:cs="font376"/>
          <w:bCs/>
          <w:sz w:val="24"/>
          <w:szCs w:val="24"/>
        </w:rPr>
        <w:t>n Page 3. Article IV</w:t>
      </w:r>
      <w:r w:rsidR="00C50149">
        <w:rPr>
          <w:rFonts w:cs="font376"/>
          <w:bCs/>
          <w:sz w:val="24"/>
          <w:szCs w:val="24"/>
        </w:rPr>
        <w:t xml:space="preserve">. Item </w:t>
      </w:r>
      <w:r w:rsidR="002C3943">
        <w:rPr>
          <w:rFonts w:cs="font376"/>
          <w:bCs/>
          <w:sz w:val="24"/>
          <w:szCs w:val="24"/>
        </w:rPr>
        <w:t>(g).</w:t>
      </w:r>
    </w:p>
    <w:p w14:paraId="507BBA1B" w14:textId="5AA94659" w:rsidR="00C50149" w:rsidRPr="002D1202" w:rsidRDefault="00C50149" w:rsidP="002D1202">
      <w:pPr>
        <w:pStyle w:val="ListParagraph"/>
        <w:numPr>
          <w:ilvl w:val="0"/>
          <w:numId w:val="5"/>
        </w:numPr>
        <w:rPr>
          <w:rFonts w:cs="font376"/>
          <w:bCs/>
        </w:rPr>
      </w:pPr>
      <w:r w:rsidRPr="002D1202">
        <w:rPr>
          <w:rFonts w:cs="font376"/>
          <w:bCs/>
        </w:rPr>
        <w:t xml:space="preserve">Motion by Mayor </w:t>
      </w:r>
      <w:r w:rsidR="002D1202">
        <w:rPr>
          <w:rFonts w:cs="font376"/>
          <w:bCs/>
        </w:rPr>
        <w:t xml:space="preserve">Jonathan </w:t>
      </w:r>
      <w:r w:rsidRPr="002D1202">
        <w:rPr>
          <w:rFonts w:cs="font376"/>
          <w:bCs/>
        </w:rPr>
        <w:t>Dean to add an amendment to the Bylaws</w:t>
      </w:r>
    </w:p>
    <w:p w14:paraId="359F6CC9" w14:textId="2AFC9EFF" w:rsidR="00C50149" w:rsidRPr="002D1202" w:rsidRDefault="00C50149" w:rsidP="002D1202">
      <w:pPr>
        <w:pStyle w:val="ListParagraph"/>
        <w:numPr>
          <w:ilvl w:val="0"/>
          <w:numId w:val="5"/>
        </w:numPr>
        <w:rPr>
          <w:rFonts w:cs="font376"/>
          <w:bCs/>
        </w:rPr>
      </w:pPr>
      <w:r w:rsidRPr="002D1202">
        <w:rPr>
          <w:rFonts w:cs="font376"/>
          <w:bCs/>
        </w:rPr>
        <w:t>2</w:t>
      </w:r>
      <w:r w:rsidRPr="002D1202">
        <w:rPr>
          <w:rFonts w:cs="font376"/>
          <w:bCs/>
          <w:vertAlign w:val="superscript"/>
        </w:rPr>
        <w:t>nd</w:t>
      </w:r>
      <w:r w:rsidRPr="002D1202">
        <w:rPr>
          <w:rFonts w:cs="font376"/>
          <w:bCs/>
        </w:rPr>
        <w:t xml:space="preserve"> by Mayor </w:t>
      </w:r>
      <w:r w:rsidR="002D1202">
        <w:rPr>
          <w:rFonts w:cs="font376"/>
          <w:bCs/>
        </w:rPr>
        <w:t xml:space="preserve">David </w:t>
      </w:r>
      <w:r w:rsidRPr="002D1202">
        <w:rPr>
          <w:rFonts w:cs="font376"/>
          <w:bCs/>
        </w:rPr>
        <w:t>Butler</w:t>
      </w:r>
    </w:p>
    <w:p w14:paraId="14C3BC67" w14:textId="77777777" w:rsidR="00C50149" w:rsidRDefault="00C50149"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
          <w:bCs/>
          <w:sz w:val="24"/>
          <w:szCs w:val="24"/>
        </w:rPr>
      </w:pPr>
      <w:r>
        <w:rPr>
          <w:rFonts w:cs="font376"/>
          <w:b/>
          <w:bCs/>
          <w:sz w:val="24"/>
          <w:szCs w:val="24"/>
        </w:rPr>
        <w:t>Passed Unanimously</w:t>
      </w:r>
    </w:p>
    <w:p w14:paraId="7D03A5BC" w14:textId="77777777" w:rsidR="00E6082B" w:rsidRPr="00E6082B" w:rsidRDefault="00E6082B"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Cs/>
          <w:sz w:val="24"/>
          <w:szCs w:val="24"/>
        </w:rPr>
      </w:pPr>
    </w:p>
    <w:p w14:paraId="0FFA1EDA" w14:textId="57C04287" w:rsidR="00E6082B" w:rsidRDefault="00822F1A"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Cs/>
          <w:sz w:val="24"/>
          <w:szCs w:val="24"/>
        </w:rPr>
      </w:pPr>
      <w:r>
        <w:rPr>
          <w:rFonts w:cs="font376"/>
          <w:bCs/>
          <w:sz w:val="24"/>
          <w:szCs w:val="24"/>
        </w:rPr>
        <w:t xml:space="preserve">- </w:t>
      </w:r>
      <w:r w:rsidR="00E6082B" w:rsidRPr="00E6082B">
        <w:rPr>
          <w:rFonts w:cs="font376"/>
          <w:bCs/>
          <w:sz w:val="24"/>
          <w:szCs w:val="24"/>
        </w:rPr>
        <w:t xml:space="preserve">Motion by Mr. Jon Grafton </w:t>
      </w:r>
      <w:r w:rsidR="00E6082B">
        <w:rPr>
          <w:rFonts w:cs="font376"/>
          <w:bCs/>
          <w:sz w:val="24"/>
          <w:szCs w:val="24"/>
        </w:rPr>
        <w:t>to adopt the Bylaws</w:t>
      </w:r>
    </w:p>
    <w:p w14:paraId="4C738847" w14:textId="05C50A8A" w:rsidR="00E6082B" w:rsidRDefault="00822F1A"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Cs/>
          <w:sz w:val="24"/>
          <w:szCs w:val="24"/>
        </w:rPr>
      </w:pPr>
      <w:r>
        <w:rPr>
          <w:rFonts w:cs="font376"/>
          <w:bCs/>
          <w:sz w:val="24"/>
          <w:szCs w:val="24"/>
        </w:rPr>
        <w:t xml:space="preserve">- </w:t>
      </w:r>
      <w:r w:rsidR="00E6082B">
        <w:rPr>
          <w:rFonts w:cs="font376"/>
          <w:bCs/>
          <w:sz w:val="24"/>
          <w:szCs w:val="24"/>
        </w:rPr>
        <w:t>2</w:t>
      </w:r>
      <w:r w:rsidR="00E6082B" w:rsidRPr="00E6082B">
        <w:rPr>
          <w:rFonts w:cs="font376"/>
          <w:bCs/>
          <w:sz w:val="24"/>
          <w:szCs w:val="24"/>
          <w:vertAlign w:val="superscript"/>
        </w:rPr>
        <w:t>nd</w:t>
      </w:r>
      <w:r w:rsidR="00E6082B">
        <w:rPr>
          <w:rFonts w:cs="font376"/>
          <w:bCs/>
          <w:sz w:val="24"/>
          <w:szCs w:val="24"/>
        </w:rPr>
        <w:t xml:space="preserve"> by Mayor Clearance Fields</w:t>
      </w:r>
    </w:p>
    <w:p w14:paraId="46533598" w14:textId="77777777" w:rsidR="00E6082B" w:rsidRDefault="00E6082B"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
          <w:bCs/>
          <w:sz w:val="24"/>
          <w:szCs w:val="24"/>
        </w:rPr>
      </w:pPr>
      <w:r>
        <w:rPr>
          <w:rFonts w:cs="font376"/>
          <w:b/>
          <w:bCs/>
          <w:sz w:val="24"/>
          <w:szCs w:val="24"/>
        </w:rPr>
        <w:t>Passed Unanimously</w:t>
      </w:r>
    </w:p>
    <w:p w14:paraId="5ABE01AD" w14:textId="77777777" w:rsidR="00E6082B" w:rsidRPr="00E6082B" w:rsidRDefault="00E6082B" w:rsidP="00C50149">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cs="font376"/>
          <w:bCs/>
          <w:sz w:val="24"/>
          <w:szCs w:val="24"/>
        </w:rPr>
      </w:pPr>
    </w:p>
    <w:p w14:paraId="414E1C73" w14:textId="206F4FF2"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6.  Other Business</w:t>
      </w:r>
      <w:r w:rsidR="002F61D9">
        <w:rPr>
          <w:b/>
          <w:bCs/>
          <w:sz w:val="24"/>
          <w:szCs w:val="24"/>
        </w:rPr>
        <w:t xml:space="preserve"> – Beltway Segments Recommendation for DOTD’s Mega Project List</w:t>
      </w:r>
    </w:p>
    <w:p w14:paraId="29541D83" w14:textId="5A12699D" w:rsidR="00822F1A" w:rsidRPr="00822F1A" w:rsidRDefault="00822F1A"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
          <w:bCs/>
          <w:sz w:val="24"/>
          <w:szCs w:val="24"/>
        </w:rPr>
        <w:t xml:space="preserve">      </w:t>
      </w:r>
      <w:r w:rsidRPr="00822F1A">
        <w:rPr>
          <w:bCs/>
          <w:sz w:val="24"/>
          <w:szCs w:val="24"/>
        </w:rPr>
        <w:t>Mayor Jacques Roy briefly summarized</w:t>
      </w:r>
      <w:r w:rsidR="00D237F1">
        <w:rPr>
          <w:bCs/>
          <w:sz w:val="24"/>
          <w:szCs w:val="24"/>
        </w:rPr>
        <w:t xml:space="preserve"> the discu</w:t>
      </w:r>
      <w:r w:rsidR="002F265D">
        <w:rPr>
          <w:bCs/>
          <w:sz w:val="24"/>
          <w:szCs w:val="24"/>
        </w:rPr>
        <w:t>ssions on the Beltway project</w:t>
      </w:r>
      <w:r w:rsidR="00D237F1">
        <w:rPr>
          <w:bCs/>
          <w:sz w:val="24"/>
          <w:szCs w:val="24"/>
        </w:rPr>
        <w:t xml:space="preserve"> last meeting. </w:t>
      </w:r>
      <w:r w:rsidRPr="00822F1A">
        <w:rPr>
          <w:bCs/>
          <w:sz w:val="24"/>
          <w:szCs w:val="24"/>
        </w:rPr>
        <w:t xml:space="preserve">He pointed out that </w:t>
      </w:r>
      <w:r w:rsidR="00AE25C2">
        <w:rPr>
          <w:bCs/>
          <w:sz w:val="24"/>
          <w:szCs w:val="24"/>
        </w:rPr>
        <w:t>now there are three beltway routes be</w:t>
      </w:r>
      <w:r w:rsidR="00D237F1">
        <w:rPr>
          <w:bCs/>
          <w:sz w:val="24"/>
          <w:szCs w:val="24"/>
        </w:rPr>
        <w:t>ing</w:t>
      </w:r>
      <w:r w:rsidR="00AE25C2">
        <w:rPr>
          <w:bCs/>
          <w:sz w:val="24"/>
          <w:szCs w:val="24"/>
        </w:rPr>
        <w:t xml:space="preserve"> entertained: one of them is probably </w:t>
      </w:r>
      <w:r w:rsidR="00D237F1">
        <w:rPr>
          <w:bCs/>
          <w:sz w:val="24"/>
          <w:szCs w:val="24"/>
        </w:rPr>
        <w:t>way too big</w:t>
      </w:r>
      <w:r w:rsidR="007C1E48">
        <w:rPr>
          <w:bCs/>
          <w:sz w:val="24"/>
          <w:szCs w:val="24"/>
        </w:rPr>
        <w:t xml:space="preserve"> to grow capacity-wise</w:t>
      </w:r>
      <w:r w:rsidR="00D237F1">
        <w:rPr>
          <w:bCs/>
          <w:sz w:val="24"/>
          <w:szCs w:val="24"/>
        </w:rPr>
        <w:t xml:space="preserve">; </w:t>
      </w:r>
      <w:r w:rsidR="00314EE5">
        <w:rPr>
          <w:bCs/>
          <w:sz w:val="24"/>
          <w:szCs w:val="24"/>
        </w:rPr>
        <w:t>the routes</w:t>
      </w:r>
      <w:r w:rsidRPr="00822F1A">
        <w:rPr>
          <w:bCs/>
          <w:sz w:val="24"/>
          <w:szCs w:val="24"/>
        </w:rPr>
        <w:t xml:space="preserve"> cannot be too small</w:t>
      </w:r>
      <w:r w:rsidR="00314EE5">
        <w:rPr>
          <w:bCs/>
          <w:sz w:val="24"/>
          <w:szCs w:val="24"/>
        </w:rPr>
        <w:t xml:space="preserve"> either</w:t>
      </w:r>
      <w:r w:rsidRPr="00822F1A">
        <w:rPr>
          <w:bCs/>
          <w:sz w:val="24"/>
          <w:szCs w:val="24"/>
        </w:rPr>
        <w:t>, which will limit the metrop</w:t>
      </w:r>
      <w:r w:rsidR="007C1E48">
        <w:rPr>
          <w:bCs/>
          <w:sz w:val="24"/>
          <w:szCs w:val="24"/>
        </w:rPr>
        <w:t xml:space="preserve">olitan area’s future expansion. Due to the </w:t>
      </w:r>
      <w:r w:rsidR="002F265D">
        <w:rPr>
          <w:bCs/>
          <w:sz w:val="24"/>
          <w:szCs w:val="24"/>
        </w:rPr>
        <w:t xml:space="preserve">fact that the </w:t>
      </w:r>
      <w:r w:rsidR="00A15D85">
        <w:rPr>
          <w:bCs/>
          <w:sz w:val="24"/>
          <w:szCs w:val="24"/>
        </w:rPr>
        <w:t>existing roadway cannot be used</w:t>
      </w:r>
      <w:r w:rsidR="00775CFF">
        <w:rPr>
          <w:bCs/>
          <w:sz w:val="24"/>
          <w:szCs w:val="24"/>
        </w:rPr>
        <w:t xml:space="preserve"> to connect as a part of the beltway</w:t>
      </w:r>
      <w:r w:rsidR="007C1E48">
        <w:rPr>
          <w:bCs/>
          <w:sz w:val="24"/>
          <w:szCs w:val="24"/>
        </w:rPr>
        <w:t>, a s</w:t>
      </w:r>
      <w:r w:rsidR="00D237F1">
        <w:rPr>
          <w:bCs/>
          <w:sz w:val="24"/>
          <w:szCs w:val="24"/>
        </w:rPr>
        <w:t>outh</w:t>
      </w:r>
      <w:r w:rsidR="00A15D85">
        <w:rPr>
          <w:bCs/>
          <w:sz w:val="24"/>
          <w:szCs w:val="24"/>
        </w:rPr>
        <w:t xml:space="preserve"> </w:t>
      </w:r>
      <w:r w:rsidR="00D237F1">
        <w:rPr>
          <w:bCs/>
          <w:sz w:val="24"/>
          <w:szCs w:val="24"/>
        </w:rPr>
        <w:t xml:space="preserve">- north </w:t>
      </w:r>
      <w:r w:rsidR="007C1E48">
        <w:rPr>
          <w:bCs/>
          <w:sz w:val="24"/>
          <w:szCs w:val="24"/>
        </w:rPr>
        <w:t xml:space="preserve">crossing over the Red River will be needed to make the true beltway. </w:t>
      </w:r>
      <w:r w:rsidR="00775CFF">
        <w:rPr>
          <w:bCs/>
          <w:sz w:val="24"/>
          <w:szCs w:val="24"/>
        </w:rPr>
        <w:t>To the extent that t</w:t>
      </w:r>
      <w:r w:rsidR="007C1E48">
        <w:rPr>
          <w:bCs/>
          <w:sz w:val="24"/>
          <w:szCs w:val="24"/>
        </w:rPr>
        <w:t xml:space="preserve">his might be the </w:t>
      </w:r>
      <w:r w:rsidR="00775CFF">
        <w:rPr>
          <w:bCs/>
          <w:sz w:val="24"/>
          <w:szCs w:val="24"/>
        </w:rPr>
        <w:t xml:space="preserve">new bridge area, it </w:t>
      </w:r>
      <w:r w:rsidR="00D237F1">
        <w:rPr>
          <w:bCs/>
          <w:sz w:val="24"/>
          <w:szCs w:val="24"/>
        </w:rPr>
        <w:t>can save local money</w:t>
      </w:r>
      <w:r w:rsidR="00775CFF">
        <w:rPr>
          <w:bCs/>
          <w:sz w:val="24"/>
          <w:szCs w:val="24"/>
        </w:rPr>
        <w:t xml:space="preserve"> </w:t>
      </w:r>
      <w:r w:rsidR="00D237F1">
        <w:rPr>
          <w:bCs/>
          <w:sz w:val="24"/>
          <w:szCs w:val="24"/>
        </w:rPr>
        <w:t xml:space="preserve">otherwise not </w:t>
      </w:r>
      <w:r w:rsidR="00775CFF">
        <w:rPr>
          <w:bCs/>
          <w:sz w:val="24"/>
          <w:szCs w:val="24"/>
        </w:rPr>
        <w:t>finically feasible to be built</w:t>
      </w:r>
      <w:r w:rsidR="00D237F1">
        <w:rPr>
          <w:bCs/>
          <w:sz w:val="24"/>
          <w:szCs w:val="24"/>
        </w:rPr>
        <w:t xml:space="preserve"> in </w:t>
      </w:r>
      <w:r w:rsidR="00775CFF">
        <w:rPr>
          <w:bCs/>
          <w:sz w:val="24"/>
          <w:szCs w:val="24"/>
        </w:rPr>
        <w:t>30-40</w:t>
      </w:r>
      <w:r w:rsidR="00D237F1">
        <w:rPr>
          <w:bCs/>
          <w:sz w:val="24"/>
          <w:szCs w:val="24"/>
        </w:rPr>
        <w:t xml:space="preserve"> year</w:t>
      </w:r>
      <w:r w:rsidR="002F265D">
        <w:rPr>
          <w:bCs/>
          <w:sz w:val="24"/>
          <w:szCs w:val="24"/>
        </w:rPr>
        <w:t>s</w:t>
      </w:r>
      <w:r w:rsidR="00D237F1">
        <w:rPr>
          <w:bCs/>
          <w:sz w:val="24"/>
          <w:szCs w:val="24"/>
        </w:rPr>
        <w:t xml:space="preserve">. </w:t>
      </w:r>
      <w:r w:rsidR="00D237F1" w:rsidRPr="00822F1A">
        <w:rPr>
          <w:bCs/>
          <w:sz w:val="24"/>
          <w:szCs w:val="24"/>
        </w:rPr>
        <w:t xml:space="preserve">Mayor Jacques Roy </w:t>
      </w:r>
      <w:r w:rsidR="00F5232E">
        <w:rPr>
          <w:bCs/>
          <w:sz w:val="24"/>
          <w:szCs w:val="24"/>
        </w:rPr>
        <w:t>encouraged</w:t>
      </w:r>
      <w:r w:rsidR="00AE25C2">
        <w:rPr>
          <w:bCs/>
          <w:sz w:val="24"/>
          <w:szCs w:val="24"/>
        </w:rPr>
        <w:t xml:space="preserve"> the board members </w:t>
      </w:r>
      <w:r w:rsidR="00F5232E">
        <w:rPr>
          <w:bCs/>
          <w:sz w:val="24"/>
          <w:szCs w:val="24"/>
        </w:rPr>
        <w:t xml:space="preserve">to </w:t>
      </w:r>
      <w:r w:rsidR="00AE25C2">
        <w:rPr>
          <w:bCs/>
          <w:sz w:val="24"/>
          <w:szCs w:val="24"/>
        </w:rPr>
        <w:t>think about the</w:t>
      </w:r>
      <w:r w:rsidR="00454F73">
        <w:rPr>
          <w:bCs/>
          <w:sz w:val="24"/>
          <w:szCs w:val="24"/>
        </w:rPr>
        <w:t>ir</w:t>
      </w:r>
      <w:r w:rsidR="00AE25C2">
        <w:rPr>
          <w:bCs/>
          <w:sz w:val="24"/>
          <w:szCs w:val="24"/>
        </w:rPr>
        <w:t xml:space="preserve"> roads and </w:t>
      </w:r>
      <w:r w:rsidR="00454F73">
        <w:rPr>
          <w:bCs/>
          <w:sz w:val="24"/>
          <w:szCs w:val="24"/>
        </w:rPr>
        <w:t xml:space="preserve">where </w:t>
      </w:r>
      <w:r w:rsidR="002F265D">
        <w:rPr>
          <w:bCs/>
          <w:sz w:val="24"/>
          <w:szCs w:val="24"/>
        </w:rPr>
        <w:t>best to</w:t>
      </w:r>
      <w:r w:rsidR="00454F73">
        <w:rPr>
          <w:bCs/>
          <w:sz w:val="24"/>
          <w:szCs w:val="24"/>
        </w:rPr>
        <w:t xml:space="preserve"> connect</w:t>
      </w:r>
      <w:r w:rsidR="002F265D">
        <w:rPr>
          <w:bCs/>
          <w:sz w:val="24"/>
          <w:szCs w:val="24"/>
        </w:rPr>
        <w:t xml:space="preserve"> them</w:t>
      </w:r>
      <w:r w:rsidR="00454F73">
        <w:rPr>
          <w:bCs/>
          <w:sz w:val="24"/>
          <w:szCs w:val="24"/>
        </w:rPr>
        <w:t xml:space="preserve"> looking at the existing </w:t>
      </w:r>
      <w:r w:rsidR="00AE25C2">
        <w:rPr>
          <w:bCs/>
          <w:sz w:val="24"/>
          <w:szCs w:val="24"/>
        </w:rPr>
        <w:t xml:space="preserve">connections. </w:t>
      </w:r>
    </w:p>
    <w:p w14:paraId="1AFD05EE" w14:textId="77777777" w:rsidR="00822F1A" w:rsidRPr="00822F1A" w:rsidRDefault="00822F1A"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p>
    <w:p w14:paraId="5FF7A2BB" w14:textId="34B49C1B" w:rsidR="00FC7BB8" w:rsidRPr="00822F1A" w:rsidRDefault="00822F1A" w:rsidP="004F7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sidRPr="00822F1A">
        <w:rPr>
          <w:bCs/>
          <w:sz w:val="24"/>
          <w:szCs w:val="24"/>
        </w:rPr>
        <w:t xml:space="preserve">      </w:t>
      </w:r>
      <w:r w:rsidR="00D4239C" w:rsidRPr="00822F1A">
        <w:rPr>
          <w:bCs/>
          <w:sz w:val="24"/>
          <w:szCs w:val="24"/>
        </w:rPr>
        <w:t xml:space="preserve">Murphy LeDoux said he attended </w:t>
      </w:r>
      <w:r w:rsidR="00FC7BB8" w:rsidRPr="00822F1A">
        <w:rPr>
          <w:bCs/>
          <w:sz w:val="24"/>
          <w:szCs w:val="24"/>
        </w:rPr>
        <w:t>the Advisor Committee</w:t>
      </w:r>
      <w:r w:rsidR="00D4239C" w:rsidRPr="00822F1A">
        <w:rPr>
          <w:bCs/>
          <w:sz w:val="24"/>
          <w:szCs w:val="24"/>
        </w:rPr>
        <w:t xml:space="preserve"> Meeting for the transportation </w:t>
      </w:r>
      <w:r w:rsidR="00FC7BB8" w:rsidRPr="00822F1A">
        <w:rPr>
          <w:bCs/>
          <w:sz w:val="24"/>
          <w:szCs w:val="24"/>
        </w:rPr>
        <w:t xml:space="preserve">plan </w:t>
      </w:r>
      <w:r w:rsidR="008650E8">
        <w:rPr>
          <w:bCs/>
          <w:sz w:val="24"/>
          <w:szCs w:val="24"/>
        </w:rPr>
        <w:t>one day before the meeting. Based on the discussions on the Beltway Project, he said t</w:t>
      </w:r>
      <w:r w:rsidR="007A141E">
        <w:rPr>
          <w:bCs/>
          <w:sz w:val="24"/>
          <w:szCs w:val="24"/>
        </w:rPr>
        <w:t xml:space="preserve">he funding is about 1.7 billion and </w:t>
      </w:r>
      <w:r w:rsidR="008650E8">
        <w:rPr>
          <w:bCs/>
          <w:sz w:val="24"/>
          <w:szCs w:val="24"/>
        </w:rPr>
        <w:t>the project is</w:t>
      </w:r>
      <w:r w:rsidR="007A141E">
        <w:rPr>
          <w:bCs/>
          <w:sz w:val="24"/>
          <w:szCs w:val="24"/>
        </w:rPr>
        <w:t xml:space="preserve"> put in </w:t>
      </w:r>
      <w:r w:rsidR="008650E8">
        <w:rPr>
          <w:bCs/>
          <w:sz w:val="24"/>
          <w:szCs w:val="24"/>
        </w:rPr>
        <w:t>a</w:t>
      </w:r>
      <w:r w:rsidR="007A141E">
        <w:rPr>
          <w:bCs/>
          <w:sz w:val="24"/>
          <w:szCs w:val="24"/>
        </w:rPr>
        <w:t xml:space="preserve"> later priority. </w:t>
      </w:r>
      <w:r w:rsidR="00FC7BB8" w:rsidRPr="00822F1A">
        <w:rPr>
          <w:bCs/>
          <w:sz w:val="24"/>
          <w:szCs w:val="24"/>
        </w:rPr>
        <w:t xml:space="preserve">He said he felt that there was not a lot going on in Alexandria, there is </w:t>
      </w:r>
      <w:r w:rsidR="008650E8">
        <w:rPr>
          <w:bCs/>
          <w:sz w:val="24"/>
          <w:szCs w:val="24"/>
        </w:rPr>
        <w:t xml:space="preserve">an opportunity for him </w:t>
      </w:r>
      <w:r w:rsidR="00FC7BB8" w:rsidRPr="00822F1A">
        <w:rPr>
          <w:bCs/>
          <w:sz w:val="24"/>
          <w:szCs w:val="24"/>
        </w:rPr>
        <w:t>to push this project up to a priority B or C</w:t>
      </w:r>
      <w:r w:rsidR="004F70E2">
        <w:rPr>
          <w:bCs/>
          <w:sz w:val="24"/>
          <w:szCs w:val="24"/>
        </w:rPr>
        <w:t xml:space="preserve"> if </w:t>
      </w:r>
      <w:r w:rsidR="008650E8">
        <w:rPr>
          <w:bCs/>
          <w:sz w:val="24"/>
          <w:szCs w:val="24"/>
        </w:rPr>
        <w:t xml:space="preserve">it </w:t>
      </w:r>
      <w:r w:rsidR="003A0F61">
        <w:rPr>
          <w:bCs/>
          <w:sz w:val="24"/>
          <w:szCs w:val="24"/>
        </w:rPr>
        <w:t xml:space="preserve">can </w:t>
      </w:r>
      <w:r w:rsidR="002F265D">
        <w:rPr>
          <w:bCs/>
          <w:sz w:val="24"/>
          <w:szCs w:val="24"/>
        </w:rPr>
        <w:t>be broken into</w:t>
      </w:r>
      <w:r w:rsidR="008650E8">
        <w:rPr>
          <w:bCs/>
          <w:sz w:val="24"/>
          <w:szCs w:val="24"/>
        </w:rPr>
        <w:t xml:space="preserve"> segments</w:t>
      </w:r>
      <w:r w:rsidR="00FC7BB8" w:rsidRPr="00822F1A">
        <w:rPr>
          <w:bCs/>
          <w:sz w:val="24"/>
          <w:szCs w:val="24"/>
        </w:rPr>
        <w:t xml:space="preserve">. He suggested </w:t>
      </w:r>
      <w:r w:rsidR="007A141E">
        <w:rPr>
          <w:bCs/>
          <w:sz w:val="24"/>
          <w:szCs w:val="24"/>
        </w:rPr>
        <w:t xml:space="preserve">the board </w:t>
      </w:r>
      <w:r w:rsidR="00FC7BB8" w:rsidRPr="00822F1A">
        <w:rPr>
          <w:bCs/>
          <w:sz w:val="24"/>
          <w:szCs w:val="24"/>
        </w:rPr>
        <w:t xml:space="preserve">to </w:t>
      </w:r>
      <w:r w:rsidR="008650E8">
        <w:rPr>
          <w:bCs/>
          <w:sz w:val="24"/>
          <w:szCs w:val="24"/>
        </w:rPr>
        <w:t>arrive</w:t>
      </w:r>
      <w:r w:rsidR="00FC7BB8" w:rsidRPr="00822F1A">
        <w:rPr>
          <w:bCs/>
          <w:sz w:val="24"/>
          <w:szCs w:val="24"/>
        </w:rPr>
        <w:t xml:space="preserve"> </w:t>
      </w:r>
      <w:r w:rsidR="008650E8">
        <w:rPr>
          <w:bCs/>
          <w:sz w:val="24"/>
          <w:szCs w:val="24"/>
        </w:rPr>
        <w:t>at</w:t>
      </w:r>
      <w:r w:rsidR="00FC7BB8" w:rsidRPr="00822F1A">
        <w:rPr>
          <w:bCs/>
          <w:sz w:val="24"/>
          <w:szCs w:val="24"/>
        </w:rPr>
        <w:t xml:space="preserve"> some agreements on what segment would be first. Matt</w:t>
      </w:r>
      <w:r w:rsidR="008C38B5">
        <w:rPr>
          <w:bCs/>
          <w:sz w:val="24"/>
          <w:szCs w:val="24"/>
        </w:rPr>
        <w:t xml:space="preserve"> Johns</w:t>
      </w:r>
      <w:r w:rsidR="00FC7BB8" w:rsidRPr="00822F1A">
        <w:rPr>
          <w:bCs/>
          <w:sz w:val="24"/>
          <w:szCs w:val="24"/>
        </w:rPr>
        <w:t xml:space="preserve"> presented the </w:t>
      </w:r>
      <w:r w:rsidR="00837819">
        <w:rPr>
          <w:bCs/>
          <w:sz w:val="24"/>
          <w:szCs w:val="24"/>
        </w:rPr>
        <w:t xml:space="preserve">preliminary </w:t>
      </w:r>
      <w:r w:rsidR="006D0BA7">
        <w:rPr>
          <w:bCs/>
          <w:sz w:val="24"/>
          <w:szCs w:val="24"/>
        </w:rPr>
        <w:t>findings</w:t>
      </w:r>
      <w:r w:rsidR="00FC7BB8" w:rsidRPr="00822F1A">
        <w:rPr>
          <w:bCs/>
          <w:sz w:val="24"/>
          <w:szCs w:val="24"/>
        </w:rPr>
        <w:t xml:space="preserve"> based on the </w:t>
      </w:r>
      <w:r w:rsidR="00FD12A2">
        <w:rPr>
          <w:bCs/>
          <w:sz w:val="24"/>
          <w:szCs w:val="24"/>
        </w:rPr>
        <w:t xml:space="preserve">old </w:t>
      </w:r>
      <w:r w:rsidR="00FC7BB8" w:rsidRPr="00822F1A">
        <w:rPr>
          <w:bCs/>
          <w:sz w:val="24"/>
          <w:szCs w:val="24"/>
        </w:rPr>
        <w:t xml:space="preserve">transportation </w:t>
      </w:r>
      <w:r w:rsidR="006D0BA7">
        <w:rPr>
          <w:bCs/>
          <w:sz w:val="24"/>
          <w:szCs w:val="24"/>
        </w:rPr>
        <w:t>model</w:t>
      </w:r>
      <w:r w:rsidR="00FD12A2">
        <w:rPr>
          <w:bCs/>
          <w:sz w:val="24"/>
          <w:szCs w:val="24"/>
        </w:rPr>
        <w:t xml:space="preserve"> to be considered in the feasibility study</w:t>
      </w:r>
      <w:r w:rsidR="00FC7BB8" w:rsidRPr="00822F1A">
        <w:rPr>
          <w:bCs/>
          <w:sz w:val="24"/>
          <w:szCs w:val="24"/>
        </w:rPr>
        <w:t>: at Alexan</w:t>
      </w:r>
      <w:r w:rsidR="006D0BA7">
        <w:rPr>
          <w:bCs/>
          <w:sz w:val="24"/>
          <w:szCs w:val="24"/>
        </w:rPr>
        <w:t>dria side from I-49 to Hwy 28 W to all the way down to I-49/Hwy 71</w:t>
      </w:r>
      <w:r w:rsidR="00FC7BB8" w:rsidRPr="00822F1A">
        <w:rPr>
          <w:bCs/>
          <w:sz w:val="24"/>
          <w:szCs w:val="24"/>
        </w:rPr>
        <w:t xml:space="preserve">; at Pineville side </w:t>
      </w:r>
      <w:r w:rsidR="006D0BA7">
        <w:rPr>
          <w:bCs/>
          <w:sz w:val="24"/>
          <w:szCs w:val="24"/>
        </w:rPr>
        <w:t xml:space="preserve">possibly </w:t>
      </w:r>
      <w:r w:rsidR="00FC7BB8" w:rsidRPr="00822F1A">
        <w:rPr>
          <w:bCs/>
          <w:sz w:val="24"/>
          <w:szCs w:val="24"/>
        </w:rPr>
        <w:lastRenderedPageBreak/>
        <w:t xml:space="preserve">from Hwy 107 to Hwy </w:t>
      </w:r>
      <w:r w:rsidR="008650E8" w:rsidRPr="00822F1A">
        <w:rPr>
          <w:bCs/>
          <w:sz w:val="24"/>
          <w:szCs w:val="24"/>
        </w:rPr>
        <w:t>28</w:t>
      </w:r>
      <w:r w:rsidR="00C10448">
        <w:rPr>
          <w:bCs/>
          <w:sz w:val="24"/>
          <w:szCs w:val="24"/>
        </w:rPr>
        <w:t xml:space="preserve"> </w:t>
      </w:r>
      <w:r w:rsidR="00C10448" w:rsidRPr="002F265D">
        <w:rPr>
          <w:bCs/>
          <w:sz w:val="24"/>
          <w:szCs w:val="24"/>
        </w:rPr>
        <w:t>E</w:t>
      </w:r>
      <w:r w:rsidR="008650E8" w:rsidRPr="002F265D">
        <w:rPr>
          <w:bCs/>
          <w:sz w:val="24"/>
          <w:szCs w:val="24"/>
        </w:rPr>
        <w:t xml:space="preserve">. </w:t>
      </w:r>
      <w:r w:rsidR="002F265D" w:rsidRPr="002F265D">
        <w:rPr>
          <w:bCs/>
          <w:sz w:val="24"/>
          <w:szCs w:val="24"/>
        </w:rPr>
        <w:t>It was</w:t>
      </w:r>
      <w:r w:rsidR="006D0BA7" w:rsidRPr="002F265D">
        <w:rPr>
          <w:bCs/>
          <w:sz w:val="24"/>
          <w:szCs w:val="24"/>
        </w:rPr>
        <w:t xml:space="preserve"> suggested </w:t>
      </w:r>
      <w:r w:rsidR="006D0BA7">
        <w:rPr>
          <w:bCs/>
          <w:sz w:val="24"/>
          <w:szCs w:val="24"/>
        </w:rPr>
        <w:t xml:space="preserve">not to go any further west of Rapides Station. </w:t>
      </w:r>
      <w:r w:rsidR="00FC7BB8" w:rsidRPr="00822F1A">
        <w:rPr>
          <w:bCs/>
          <w:sz w:val="24"/>
          <w:szCs w:val="24"/>
        </w:rPr>
        <w:t>Mr. Grafton proposed to a segment</w:t>
      </w:r>
      <w:r w:rsidR="008C38B5">
        <w:rPr>
          <w:bCs/>
          <w:sz w:val="24"/>
          <w:szCs w:val="24"/>
        </w:rPr>
        <w:t xml:space="preserve"> from</w:t>
      </w:r>
      <w:r w:rsidR="008C38B5">
        <w:rPr>
          <w:rFonts w:hint="eastAsia"/>
          <w:bCs/>
          <w:sz w:val="24"/>
          <w:szCs w:val="24"/>
          <w:lang w:eastAsia="zh-CN"/>
        </w:rPr>
        <w:t xml:space="preserve"> </w:t>
      </w:r>
      <w:r w:rsidR="008C38B5" w:rsidRPr="00822F1A">
        <w:rPr>
          <w:bCs/>
          <w:sz w:val="24"/>
          <w:szCs w:val="24"/>
        </w:rPr>
        <w:t>Hwy 107 to Hwy 28</w:t>
      </w:r>
      <w:r w:rsidR="008C38B5">
        <w:rPr>
          <w:bCs/>
          <w:sz w:val="24"/>
          <w:szCs w:val="24"/>
        </w:rPr>
        <w:t xml:space="preserve"> E </w:t>
      </w:r>
      <w:r w:rsidR="008C38B5" w:rsidRPr="00822F1A">
        <w:rPr>
          <w:bCs/>
          <w:sz w:val="24"/>
          <w:szCs w:val="24"/>
        </w:rPr>
        <w:t>at</w:t>
      </w:r>
      <w:r w:rsidR="00FC7BB8" w:rsidRPr="00822F1A">
        <w:rPr>
          <w:bCs/>
          <w:sz w:val="24"/>
          <w:szCs w:val="24"/>
        </w:rPr>
        <w:t xml:space="preserve"> green route. </w:t>
      </w:r>
      <w:r w:rsidR="000955CC">
        <w:rPr>
          <w:bCs/>
          <w:sz w:val="24"/>
          <w:szCs w:val="24"/>
        </w:rPr>
        <w:t xml:space="preserve">The board members came up with three segments being recommended. </w:t>
      </w:r>
      <w:r w:rsidR="00273CB9" w:rsidRPr="00822F1A">
        <w:rPr>
          <w:bCs/>
          <w:sz w:val="24"/>
          <w:szCs w:val="24"/>
        </w:rPr>
        <w:t xml:space="preserve">Mayor Jacques Roy </w:t>
      </w:r>
      <w:r w:rsidR="00FC7BB8" w:rsidRPr="00822F1A">
        <w:rPr>
          <w:bCs/>
          <w:sz w:val="24"/>
          <w:szCs w:val="24"/>
        </w:rPr>
        <w:t>suggested forwarding the recomm</w:t>
      </w:r>
      <w:r w:rsidR="008C38B5">
        <w:rPr>
          <w:bCs/>
          <w:sz w:val="24"/>
          <w:szCs w:val="24"/>
        </w:rPr>
        <w:t>endations to the TAC committee</w:t>
      </w:r>
      <w:r w:rsidR="002F265D">
        <w:rPr>
          <w:bCs/>
          <w:sz w:val="24"/>
          <w:szCs w:val="24"/>
        </w:rPr>
        <w:t>s, having the TAC members work</w:t>
      </w:r>
      <w:r w:rsidR="008C38B5">
        <w:rPr>
          <w:bCs/>
          <w:sz w:val="24"/>
          <w:szCs w:val="24"/>
        </w:rPr>
        <w:t xml:space="preserve"> on this </w:t>
      </w:r>
      <w:r w:rsidR="002F265D">
        <w:rPr>
          <w:bCs/>
          <w:sz w:val="24"/>
          <w:szCs w:val="24"/>
        </w:rPr>
        <w:t>and circulate</w:t>
      </w:r>
      <w:r w:rsidR="00FC7BB8" w:rsidRPr="00822F1A">
        <w:rPr>
          <w:bCs/>
          <w:sz w:val="24"/>
          <w:szCs w:val="24"/>
        </w:rPr>
        <w:t xml:space="preserve"> the </w:t>
      </w:r>
      <w:r w:rsidR="008C38B5">
        <w:rPr>
          <w:bCs/>
          <w:sz w:val="24"/>
          <w:szCs w:val="24"/>
        </w:rPr>
        <w:t>findings.</w:t>
      </w:r>
      <w:r w:rsidR="008C38B5">
        <w:rPr>
          <w:rFonts w:hint="eastAsia"/>
          <w:bCs/>
          <w:sz w:val="24"/>
          <w:szCs w:val="24"/>
          <w:lang w:eastAsia="zh-CN"/>
        </w:rPr>
        <w:t xml:space="preserve"> </w:t>
      </w:r>
    </w:p>
    <w:p w14:paraId="3A2ACB75" w14:textId="77777777" w:rsidR="00FC7BB8" w:rsidRPr="00822F1A" w:rsidRDefault="00FC7BB8"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p>
    <w:p w14:paraId="711AAC3D" w14:textId="04F63D85" w:rsidR="00822F1A" w:rsidRPr="00822F1A" w:rsidRDefault="00E36A45" w:rsidP="00E36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bCs/>
        </w:rPr>
      </w:pPr>
      <w:r>
        <w:rPr>
          <w:bCs/>
        </w:rPr>
        <w:t xml:space="preserve">- </w:t>
      </w:r>
      <w:r w:rsidR="00FC7BB8" w:rsidRPr="00822F1A">
        <w:rPr>
          <w:bCs/>
        </w:rPr>
        <w:t xml:space="preserve">Motion </w:t>
      </w:r>
      <w:r w:rsidR="00822F1A" w:rsidRPr="00822F1A">
        <w:rPr>
          <w:bCs/>
        </w:rPr>
        <w:t xml:space="preserve">by Mayor David Butler </w:t>
      </w:r>
      <w:r w:rsidR="00FC7BB8" w:rsidRPr="00822F1A">
        <w:rPr>
          <w:bCs/>
        </w:rPr>
        <w:t xml:space="preserve">to add the item </w:t>
      </w:r>
      <w:r w:rsidR="00822F1A" w:rsidRPr="00822F1A">
        <w:rPr>
          <w:bCs/>
        </w:rPr>
        <w:t>t</w:t>
      </w:r>
      <w:r w:rsidR="00FC7BB8" w:rsidRPr="00822F1A">
        <w:rPr>
          <w:bCs/>
        </w:rPr>
        <w:t>o approve “</w:t>
      </w:r>
      <w:r w:rsidR="00822F1A" w:rsidRPr="00822F1A">
        <w:rPr>
          <w:bCs/>
        </w:rPr>
        <w:t xml:space="preserve">A </w:t>
      </w:r>
      <w:r w:rsidR="00FC7BB8" w:rsidRPr="00822F1A">
        <w:rPr>
          <w:bCs/>
        </w:rPr>
        <w:t>study for future implementation of a connection designated for Beltway external loop purposes connecting 1-</w:t>
      </w:r>
      <w:r w:rsidR="00822F1A" w:rsidRPr="00822F1A">
        <w:rPr>
          <w:bCs/>
        </w:rPr>
        <w:t xml:space="preserve"> </w:t>
      </w:r>
      <w:r w:rsidR="00FC7BB8" w:rsidRPr="00822F1A">
        <w:rPr>
          <w:bCs/>
        </w:rPr>
        <w:t>49 to Hwy. 28 W at, around, o</w:t>
      </w:r>
      <w:r w:rsidR="00732630">
        <w:rPr>
          <w:bCs/>
        </w:rPr>
        <w:t>r within Rapides Station area and</w:t>
      </w:r>
      <w:r w:rsidR="00FC7BB8" w:rsidRPr="00822F1A">
        <w:rPr>
          <w:bCs/>
        </w:rPr>
        <w:t xml:space="preserve"> the City of Alexandria”</w:t>
      </w:r>
      <w:r w:rsidR="00822F1A" w:rsidRPr="00822F1A">
        <w:rPr>
          <w:bCs/>
        </w:rPr>
        <w:t xml:space="preserve"> to the agenda.</w:t>
      </w:r>
    </w:p>
    <w:p w14:paraId="15FB2E6F" w14:textId="61DE01C0" w:rsidR="00FC7BB8" w:rsidRDefault="00E36A45" w:rsidP="00E36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bCs/>
        </w:rPr>
      </w:pPr>
      <w:r>
        <w:rPr>
          <w:bCs/>
        </w:rPr>
        <w:t>-</w:t>
      </w:r>
      <w:r w:rsidR="00822F1A">
        <w:rPr>
          <w:bCs/>
        </w:rPr>
        <w:t xml:space="preserve"> 2</w:t>
      </w:r>
      <w:r w:rsidR="00822F1A" w:rsidRPr="00822F1A">
        <w:rPr>
          <w:bCs/>
          <w:vertAlign w:val="superscript"/>
        </w:rPr>
        <w:t>nd</w:t>
      </w:r>
      <w:r w:rsidR="00822F1A">
        <w:rPr>
          <w:bCs/>
        </w:rPr>
        <w:t xml:space="preserve"> </w:t>
      </w:r>
      <w:r w:rsidR="00FC7BB8" w:rsidRPr="00822F1A">
        <w:rPr>
          <w:bCs/>
        </w:rPr>
        <w:t xml:space="preserve">by </w:t>
      </w:r>
      <w:r w:rsidR="00822F1A">
        <w:rPr>
          <w:bCs/>
        </w:rPr>
        <w:t>Mr. Joe Bishop</w:t>
      </w:r>
    </w:p>
    <w:p w14:paraId="623418A9" w14:textId="77777777" w:rsidR="00822F1A" w:rsidRPr="00822F1A" w:rsidRDefault="00822F1A" w:rsidP="00E36A45">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rFonts w:cs="font376"/>
          <w:b/>
          <w:bCs/>
          <w:sz w:val="24"/>
          <w:szCs w:val="24"/>
        </w:rPr>
      </w:pPr>
      <w:r w:rsidRPr="00822F1A">
        <w:rPr>
          <w:rFonts w:cs="font376"/>
          <w:b/>
          <w:bCs/>
          <w:sz w:val="24"/>
          <w:szCs w:val="24"/>
        </w:rPr>
        <w:t>Passed Unanimously</w:t>
      </w:r>
    </w:p>
    <w:p w14:paraId="73320D46" w14:textId="77777777" w:rsidR="00822F1A" w:rsidRPr="00822F1A" w:rsidRDefault="00822F1A" w:rsidP="00E36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bCs/>
        </w:rPr>
      </w:pPr>
    </w:p>
    <w:p w14:paraId="6031073A" w14:textId="77777777" w:rsidR="00FC7BB8" w:rsidRPr="00822F1A" w:rsidRDefault="00FC7BB8"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p>
    <w:p w14:paraId="53EF3108" w14:textId="0F929530" w:rsidR="00FC7BB8" w:rsidRPr="00822F1A" w:rsidRDefault="00B71B7B"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Cs/>
          <w:sz w:val="24"/>
          <w:szCs w:val="24"/>
        </w:rPr>
        <w:t xml:space="preserve">      </w:t>
      </w:r>
      <w:r w:rsidR="00FC7BB8" w:rsidRPr="00822F1A">
        <w:rPr>
          <w:bCs/>
          <w:sz w:val="24"/>
          <w:szCs w:val="24"/>
        </w:rPr>
        <w:t xml:space="preserve">Add the amended item to the agenda. </w:t>
      </w:r>
      <w:bookmarkStart w:id="0" w:name="_GoBack"/>
      <w:bookmarkEnd w:id="0"/>
    </w:p>
    <w:p w14:paraId="1A38EE81" w14:textId="265F4226" w:rsidR="00FC7BB8" w:rsidRPr="00822F1A" w:rsidRDefault="00B71B7B"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Cs/>
          <w:sz w:val="24"/>
          <w:szCs w:val="24"/>
        </w:rPr>
        <w:t xml:space="preserve">      </w:t>
      </w:r>
      <w:r w:rsidR="00FC7BB8" w:rsidRPr="00822F1A">
        <w:rPr>
          <w:bCs/>
          <w:sz w:val="24"/>
          <w:szCs w:val="24"/>
        </w:rPr>
        <w:t>To approve the study of implement</w:t>
      </w:r>
      <w:r w:rsidR="002F265D">
        <w:rPr>
          <w:bCs/>
          <w:sz w:val="24"/>
          <w:szCs w:val="24"/>
        </w:rPr>
        <w:t>ing</w:t>
      </w:r>
      <w:r w:rsidR="00FC7BB8" w:rsidRPr="00822F1A">
        <w:rPr>
          <w:bCs/>
          <w:sz w:val="24"/>
          <w:szCs w:val="24"/>
        </w:rPr>
        <w:t xml:space="preserve"> a leg segment of beltway external loop connecting 1-49 to Hwy. 28 W at, around, or within Rapides Station and to have </w:t>
      </w:r>
      <w:r w:rsidR="002F265D">
        <w:rPr>
          <w:bCs/>
          <w:sz w:val="24"/>
          <w:szCs w:val="24"/>
        </w:rPr>
        <w:t>that matter forwarded</w:t>
      </w:r>
      <w:r w:rsidR="00FC7BB8" w:rsidRPr="00822F1A">
        <w:rPr>
          <w:bCs/>
          <w:sz w:val="24"/>
          <w:szCs w:val="24"/>
        </w:rPr>
        <w:t xml:space="preserve"> to the TAC for study and recommendation to LADOTD.</w:t>
      </w:r>
    </w:p>
    <w:p w14:paraId="1522823D" w14:textId="77777777" w:rsidR="00FC7BB8" w:rsidRPr="00822F1A" w:rsidRDefault="00FC7BB8"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p>
    <w:p w14:paraId="67EB1A8D" w14:textId="29C311C2" w:rsidR="00FC7BB8" w:rsidRPr="00E36A45" w:rsidRDefault="002F61D9"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Cs/>
          <w:sz w:val="24"/>
          <w:szCs w:val="24"/>
        </w:rPr>
        <w:t xml:space="preserve">      Motion by Mayor Jonathon Dean to add an a</w:t>
      </w:r>
      <w:r w:rsidR="00FC7BB8" w:rsidRPr="00822F1A">
        <w:rPr>
          <w:bCs/>
          <w:sz w:val="24"/>
          <w:szCs w:val="24"/>
        </w:rPr>
        <w:t xml:space="preserve">mendment to include </w:t>
      </w:r>
      <w:r>
        <w:rPr>
          <w:bCs/>
          <w:sz w:val="24"/>
          <w:szCs w:val="24"/>
        </w:rPr>
        <w:t xml:space="preserve">a </w:t>
      </w:r>
      <w:r w:rsidR="00FC7BB8" w:rsidRPr="00822F1A">
        <w:rPr>
          <w:bCs/>
          <w:sz w:val="24"/>
          <w:szCs w:val="24"/>
        </w:rPr>
        <w:t xml:space="preserve">segment between Hwy </w:t>
      </w:r>
      <w:r w:rsidR="00FC7BB8" w:rsidRPr="00E36A45">
        <w:rPr>
          <w:bCs/>
          <w:sz w:val="24"/>
          <w:szCs w:val="24"/>
        </w:rPr>
        <w:t xml:space="preserve">107 and 28 E at Pineville side. </w:t>
      </w:r>
    </w:p>
    <w:p w14:paraId="13C2F5D9" w14:textId="3BB98574" w:rsidR="00FC7BB8" w:rsidRPr="00E36A45" w:rsidRDefault="00E36A45"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szCs w:val="24"/>
        </w:rPr>
      </w:pPr>
      <w:r>
        <w:rPr>
          <w:bCs/>
          <w:sz w:val="24"/>
          <w:szCs w:val="24"/>
        </w:rPr>
        <w:t xml:space="preserve">   - 2</w:t>
      </w:r>
      <w:r w:rsidRPr="00B71B7B">
        <w:rPr>
          <w:bCs/>
          <w:sz w:val="24"/>
          <w:szCs w:val="24"/>
          <w:vertAlign w:val="superscript"/>
        </w:rPr>
        <w:t>nd</w:t>
      </w:r>
      <w:r>
        <w:rPr>
          <w:bCs/>
          <w:sz w:val="24"/>
          <w:szCs w:val="24"/>
        </w:rPr>
        <w:t xml:space="preserve"> </w:t>
      </w:r>
      <w:r w:rsidR="00FC7BB8" w:rsidRPr="00E36A45">
        <w:rPr>
          <w:bCs/>
          <w:sz w:val="24"/>
          <w:szCs w:val="24"/>
        </w:rPr>
        <w:t xml:space="preserve">by Mayor </w:t>
      </w:r>
      <w:r w:rsidR="002F61D9" w:rsidRPr="00E36A45">
        <w:rPr>
          <w:bCs/>
          <w:sz w:val="24"/>
          <w:szCs w:val="24"/>
        </w:rPr>
        <w:t xml:space="preserve">Clearance </w:t>
      </w:r>
      <w:r w:rsidR="00FC7BB8" w:rsidRPr="00E36A45">
        <w:rPr>
          <w:bCs/>
          <w:sz w:val="24"/>
          <w:szCs w:val="24"/>
        </w:rPr>
        <w:t>Fields</w:t>
      </w:r>
    </w:p>
    <w:p w14:paraId="464BC3C2" w14:textId="36161EE2" w:rsidR="00B71B7B" w:rsidRPr="00E36A45" w:rsidRDefault="00B71B7B" w:rsidP="00E36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bCs/>
        </w:rPr>
      </w:pPr>
      <w:r w:rsidRPr="00E36A45">
        <w:rPr>
          <w:b/>
        </w:rPr>
        <w:t>Passed Unanimously</w:t>
      </w:r>
    </w:p>
    <w:p w14:paraId="395E33EA" w14:textId="77777777" w:rsidR="00FC7BB8" w:rsidRPr="00822F1A" w:rsidRDefault="00FC7BB8"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p>
    <w:p w14:paraId="6DFA66AE" w14:textId="5631CC86" w:rsidR="00FC7BB8" w:rsidRPr="00822F1A" w:rsidRDefault="00B71B7B"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Cs/>
          <w:sz w:val="24"/>
          <w:szCs w:val="24"/>
        </w:rPr>
        <w:t xml:space="preserve">      - </w:t>
      </w:r>
      <w:r w:rsidR="002F61D9">
        <w:rPr>
          <w:bCs/>
          <w:sz w:val="24"/>
          <w:szCs w:val="24"/>
        </w:rPr>
        <w:t xml:space="preserve">Motion by Mayor Jonathan Dean to </w:t>
      </w:r>
      <w:r w:rsidR="00FC7BB8" w:rsidRPr="00822F1A">
        <w:rPr>
          <w:bCs/>
          <w:sz w:val="24"/>
          <w:szCs w:val="24"/>
        </w:rPr>
        <w:t xml:space="preserve">approve </w:t>
      </w:r>
      <w:r>
        <w:rPr>
          <w:bCs/>
          <w:sz w:val="24"/>
          <w:szCs w:val="24"/>
        </w:rPr>
        <w:t xml:space="preserve">“ A </w:t>
      </w:r>
      <w:r w:rsidR="00FC7BB8" w:rsidRPr="00822F1A">
        <w:rPr>
          <w:bCs/>
          <w:sz w:val="24"/>
          <w:szCs w:val="24"/>
        </w:rPr>
        <w:t>study of and implementation regarding recommendation and incorporation of a segment of the proposed external loop on beltway- as a priority 1 matter for inclusion in the State of Louisianan’s Mega Project’s list - to include an Alexandria and Pineville side segment more particularly defined as a connection between I-49 and Hwy. 28W at, around, or within Rapides Station and City of Alexandria and Hwy. 107 and Hwy. 28 E; and to commend this final determination to the discretion of the TAC.</w:t>
      </w:r>
    </w:p>
    <w:p w14:paraId="1470839F" w14:textId="00E941EB" w:rsidR="00FC7BB8" w:rsidRDefault="00B71B7B"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hanging="720"/>
        <w:rPr>
          <w:bCs/>
          <w:sz w:val="24"/>
          <w:szCs w:val="24"/>
        </w:rPr>
      </w:pPr>
      <w:r>
        <w:rPr>
          <w:bCs/>
          <w:sz w:val="24"/>
          <w:szCs w:val="24"/>
        </w:rPr>
        <w:t xml:space="preserve">      - 2</w:t>
      </w:r>
      <w:r w:rsidRPr="00B71B7B">
        <w:rPr>
          <w:bCs/>
          <w:sz w:val="24"/>
          <w:szCs w:val="24"/>
          <w:vertAlign w:val="superscript"/>
        </w:rPr>
        <w:t>nd</w:t>
      </w:r>
      <w:r>
        <w:rPr>
          <w:bCs/>
          <w:sz w:val="24"/>
          <w:szCs w:val="24"/>
        </w:rPr>
        <w:t xml:space="preserve"> </w:t>
      </w:r>
      <w:r w:rsidR="00FC7BB8" w:rsidRPr="00822F1A">
        <w:rPr>
          <w:bCs/>
          <w:sz w:val="24"/>
          <w:szCs w:val="24"/>
        </w:rPr>
        <w:t xml:space="preserve">by President </w:t>
      </w:r>
      <w:r>
        <w:rPr>
          <w:bCs/>
          <w:sz w:val="24"/>
          <w:szCs w:val="24"/>
        </w:rPr>
        <w:t>Joe Bishop</w:t>
      </w:r>
    </w:p>
    <w:p w14:paraId="5DE9D642" w14:textId="0973E33B" w:rsidR="00822F1A" w:rsidRPr="00822F1A" w:rsidRDefault="00822F1A" w:rsidP="00E36A45">
      <w:pPr>
        <w:ind w:left="288"/>
        <w:rPr>
          <w:rFonts w:cs="font376"/>
          <w:b/>
          <w:bCs/>
          <w:sz w:val="24"/>
          <w:szCs w:val="24"/>
        </w:rPr>
      </w:pPr>
      <w:r w:rsidRPr="00822F1A">
        <w:rPr>
          <w:b/>
          <w:sz w:val="24"/>
          <w:szCs w:val="24"/>
        </w:rPr>
        <w:t xml:space="preserve">Passed Unanimously </w:t>
      </w:r>
    </w:p>
    <w:p w14:paraId="5441DF7E" w14:textId="77777777" w:rsidR="00F72070" w:rsidRDefault="00F72070" w:rsidP="00E36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font376"/>
          <w:b/>
          <w:bCs/>
          <w:sz w:val="24"/>
          <w:szCs w:val="24"/>
        </w:rPr>
      </w:pPr>
    </w:p>
    <w:p w14:paraId="7E27BED5" w14:textId="77777777" w:rsidR="00F72070" w:rsidRDefault="00F72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rPr>
          <w:b/>
          <w:bCs/>
          <w:sz w:val="24"/>
          <w:szCs w:val="24"/>
        </w:rPr>
        <w:t>7.  Adjournment</w:t>
      </w:r>
    </w:p>
    <w:p w14:paraId="55D0FE51" w14:textId="7418160A" w:rsidR="00F72070" w:rsidRDefault="00F72070">
      <w:pPr>
        <w:pStyle w:val="ListParagraph"/>
        <w:ind w:left="450"/>
      </w:pPr>
      <w:r>
        <w:t xml:space="preserve">- Motion by </w:t>
      </w:r>
      <w:r>
        <w:rPr>
          <w:rFonts w:cs="font376"/>
        </w:rPr>
        <w:t xml:space="preserve">Mayor </w:t>
      </w:r>
      <w:r w:rsidR="00FC7BB8">
        <w:rPr>
          <w:rFonts w:cs="font376"/>
        </w:rPr>
        <w:t>Jack Dewitt</w:t>
      </w:r>
    </w:p>
    <w:p w14:paraId="4DB95CE4" w14:textId="077BD79D" w:rsidR="00F72070" w:rsidRDefault="00F72070">
      <w:pPr>
        <w:pStyle w:val="ListParagraph"/>
        <w:ind w:left="450"/>
      </w:pPr>
      <w:r>
        <w:t>-2</w:t>
      </w:r>
      <w:r>
        <w:rPr>
          <w:vertAlign w:val="superscript"/>
        </w:rPr>
        <w:t>nd</w:t>
      </w:r>
      <w:r>
        <w:t xml:space="preserve"> by Mayor </w:t>
      </w:r>
      <w:r w:rsidR="00116E63">
        <w:t>Clearance Fields</w:t>
      </w:r>
    </w:p>
    <w:p w14:paraId="5B2D6D25" w14:textId="77777777" w:rsidR="00F72070" w:rsidRPr="00116E63" w:rsidRDefault="00F72070">
      <w:pPr>
        <w:pStyle w:val="ListParagraph"/>
        <w:ind w:left="450"/>
        <w:rPr>
          <w:rFonts w:cs="font376"/>
          <w:b/>
          <w:bCs/>
        </w:rPr>
      </w:pPr>
      <w:r w:rsidRPr="00116E63">
        <w:rPr>
          <w:b/>
        </w:rPr>
        <w:t xml:space="preserve">Passed Unanimously </w:t>
      </w:r>
    </w:p>
    <w:p w14:paraId="78C107DE" w14:textId="77777777" w:rsidR="00F72070" w:rsidRDefault="00F72070">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p>
    <w:p w14:paraId="2057D147" w14:textId="77777777" w:rsidR="00F72070" w:rsidRDefault="00F72070">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font376"/>
          <w:bCs/>
          <w:sz w:val="24"/>
          <w:szCs w:val="24"/>
        </w:rPr>
      </w:pPr>
    </w:p>
    <w:p w14:paraId="64044D8F" w14:textId="77777777" w:rsidR="00F72070" w:rsidRDefault="00F72070">
      <w:pPr>
        <w:rPr>
          <w:rFonts w:cs="font376"/>
        </w:rPr>
      </w:pPr>
    </w:p>
    <w:p w14:paraId="14204CB4" w14:textId="77777777" w:rsidR="00F72070" w:rsidRDefault="00F72070">
      <w:pPr>
        <w:rPr>
          <w:rFonts w:cs="font376"/>
        </w:rPr>
      </w:pPr>
    </w:p>
    <w:p w14:paraId="362B627E" w14:textId="77777777" w:rsidR="00F72070" w:rsidRDefault="00F72070">
      <w:pPr>
        <w:rPr>
          <w:rFonts w:cs="font376"/>
        </w:rPr>
      </w:pPr>
      <w:r>
        <w:rPr>
          <w:rFonts w:cs="font376"/>
          <w:sz w:val="24"/>
        </w:rPr>
        <w:t>Respectively submitted by,</w:t>
      </w:r>
    </w:p>
    <w:p w14:paraId="396E5217" w14:textId="77777777" w:rsidR="00F72070" w:rsidRDefault="00F72070">
      <w:pPr>
        <w:rPr>
          <w:rFonts w:cs="font376"/>
        </w:rPr>
      </w:pPr>
    </w:p>
    <w:p w14:paraId="58501FC9" w14:textId="77777777" w:rsidR="00F72070" w:rsidRDefault="00F72070">
      <w:pPr>
        <w:rPr>
          <w:rFonts w:cs="font376"/>
        </w:rPr>
      </w:pPr>
      <w:r>
        <w:rPr>
          <w:rFonts w:cs="font376"/>
        </w:rPr>
        <w:t xml:space="preserve"> </w:t>
      </w:r>
    </w:p>
    <w:p w14:paraId="14E03D49" w14:textId="77777777" w:rsidR="00F72070" w:rsidRDefault="00F72070">
      <w:pPr>
        <w:rPr>
          <w:rFonts w:cs="font376"/>
        </w:rPr>
      </w:pPr>
    </w:p>
    <w:p w14:paraId="799BD622" w14:textId="77777777" w:rsidR="00F72070" w:rsidRDefault="00F72070">
      <w:pPr>
        <w:rPr>
          <w:rFonts w:cs="font376"/>
        </w:rPr>
      </w:pPr>
    </w:p>
    <w:p w14:paraId="6A72D487" w14:textId="77777777" w:rsidR="00F72070" w:rsidRDefault="00F72070">
      <w:pPr>
        <w:rPr>
          <w:rFonts w:cs="font376"/>
        </w:rPr>
      </w:pPr>
    </w:p>
    <w:p w14:paraId="2336AC69" w14:textId="7A838BF7" w:rsidR="00480A94" w:rsidRDefault="002F265D">
      <w:r>
        <w:rPr>
          <w:rFonts w:cs="font376"/>
          <w:sz w:val="24"/>
          <w:szCs w:val="24"/>
        </w:rPr>
        <w:t>Carol Zhou</w:t>
      </w:r>
    </w:p>
    <w:sectPr w:rsidR="00480A94">
      <w:type w:val="continuous"/>
      <w:pgSz w:w="12240" w:h="15840"/>
      <w:pgMar w:top="1440" w:right="1440" w:bottom="1440" w:left="1440"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Mangal">
    <w:panose1 w:val="02040503050203030202"/>
    <w:charset w:val="00"/>
    <w:family w:val="roman"/>
    <w:pitch w:val="variable"/>
    <w:sig w:usb0="00008003" w:usb1="00000000" w:usb2="00000000" w:usb3="00000000" w:csb0="00000001" w:csb1="00000000"/>
  </w:font>
  <w:font w:name="font376">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3ED4"/>
    <w:multiLevelType w:val="hybridMultilevel"/>
    <w:tmpl w:val="353A6FC2"/>
    <w:lvl w:ilvl="0" w:tplc="EB06E768">
      <w:start w:val="5"/>
      <w:numFmt w:val="bullet"/>
      <w:lvlText w:val="-"/>
      <w:lvlJc w:val="left"/>
      <w:pPr>
        <w:ind w:left="648" w:hanging="360"/>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35A23B16"/>
    <w:multiLevelType w:val="hybridMultilevel"/>
    <w:tmpl w:val="E030106E"/>
    <w:lvl w:ilvl="0" w:tplc="2F96F404">
      <w:start w:val="4"/>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553D5E1B"/>
    <w:multiLevelType w:val="hybridMultilevel"/>
    <w:tmpl w:val="C45C9E76"/>
    <w:lvl w:ilvl="0" w:tplc="09F429EC">
      <w:start w:val="6"/>
      <w:numFmt w:val="bullet"/>
      <w:lvlText w:val="-"/>
      <w:lvlJc w:val="left"/>
      <w:pPr>
        <w:ind w:left="960" w:hanging="360"/>
      </w:pPr>
      <w:rPr>
        <w:rFonts w:ascii="Times New Roman" w:eastAsia="SimSun" w:hAnsi="Times New Roman"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7270305"/>
    <w:multiLevelType w:val="hybridMultilevel"/>
    <w:tmpl w:val="A5EE3A24"/>
    <w:lvl w:ilvl="0" w:tplc="A208B594">
      <w:start w:val="5"/>
      <w:numFmt w:val="bullet"/>
      <w:lvlText w:val="-"/>
      <w:lvlJc w:val="left"/>
      <w:pPr>
        <w:ind w:left="648" w:hanging="360"/>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7C273457"/>
    <w:multiLevelType w:val="hybridMultilevel"/>
    <w:tmpl w:val="75FCA164"/>
    <w:lvl w:ilvl="0" w:tplc="643E3CC4">
      <w:start w:val="4"/>
      <w:numFmt w:val="bullet"/>
      <w:lvlText w:val="-"/>
      <w:lvlJc w:val="left"/>
      <w:pPr>
        <w:ind w:left="660" w:hanging="360"/>
      </w:pPr>
      <w:rPr>
        <w:rFonts w:ascii="Times New Roman" w:eastAsia="SimSu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13"/>
    <w:rsid w:val="000273FF"/>
    <w:rsid w:val="0009067F"/>
    <w:rsid w:val="000955CC"/>
    <w:rsid w:val="0009622B"/>
    <w:rsid w:val="000C4070"/>
    <w:rsid w:val="000E497D"/>
    <w:rsid w:val="00116E63"/>
    <w:rsid w:val="0015127A"/>
    <w:rsid w:val="001514FA"/>
    <w:rsid w:val="001519F8"/>
    <w:rsid w:val="00161F6E"/>
    <w:rsid w:val="00196241"/>
    <w:rsid w:val="0020037D"/>
    <w:rsid w:val="0020538F"/>
    <w:rsid w:val="00273750"/>
    <w:rsid w:val="00273CB9"/>
    <w:rsid w:val="002C0CC3"/>
    <w:rsid w:val="002C3943"/>
    <w:rsid w:val="002D1202"/>
    <w:rsid w:val="002E4FCC"/>
    <w:rsid w:val="002F265D"/>
    <w:rsid w:val="002F3352"/>
    <w:rsid w:val="002F61D9"/>
    <w:rsid w:val="00301821"/>
    <w:rsid w:val="00314EE5"/>
    <w:rsid w:val="00337213"/>
    <w:rsid w:val="003809B7"/>
    <w:rsid w:val="0039209E"/>
    <w:rsid w:val="0039680D"/>
    <w:rsid w:val="003A0F61"/>
    <w:rsid w:val="003D5169"/>
    <w:rsid w:val="00416198"/>
    <w:rsid w:val="00437F15"/>
    <w:rsid w:val="00454F73"/>
    <w:rsid w:val="00480A94"/>
    <w:rsid w:val="004F70E2"/>
    <w:rsid w:val="005D1424"/>
    <w:rsid w:val="005D1554"/>
    <w:rsid w:val="005D1B31"/>
    <w:rsid w:val="00613FA1"/>
    <w:rsid w:val="0063544A"/>
    <w:rsid w:val="006A46D5"/>
    <w:rsid w:val="006D0BA7"/>
    <w:rsid w:val="00710FB3"/>
    <w:rsid w:val="00716AFA"/>
    <w:rsid w:val="00732630"/>
    <w:rsid w:val="0075185A"/>
    <w:rsid w:val="00774CEB"/>
    <w:rsid w:val="00775CFF"/>
    <w:rsid w:val="007A141E"/>
    <w:rsid w:val="007A2AE5"/>
    <w:rsid w:val="007C1E48"/>
    <w:rsid w:val="007C33C7"/>
    <w:rsid w:val="00822F1A"/>
    <w:rsid w:val="00837819"/>
    <w:rsid w:val="008650E8"/>
    <w:rsid w:val="008857EE"/>
    <w:rsid w:val="008A1B72"/>
    <w:rsid w:val="008B10B0"/>
    <w:rsid w:val="008C38B5"/>
    <w:rsid w:val="008F2ECE"/>
    <w:rsid w:val="008F4972"/>
    <w:rsid w:val="009452A0"/>
    <w:rsid w:val="0095157D"/>
    <w:rsid w:val="009D6E54"/>
    <w:rsid w:val="00A15D85"/>
    <w:rsid w:val="00A37237"/>
    <w:rsid w:val="00A50033"/>
    <w:rsid w:val="00AE25C2"/>
    <w:rsid w:val="00B039AC"/>
    <w:rsid w:val="00B147F8"/>
    <w:rsid w:val="00B24688"/>
    <w:rsid w:val="00B35835"/>
    <w:rsid w:val="00B71B7B"/>
    <w:rsid w:val="00B8268B"/>
    <w:rsid w:val="00B90DA6"/>
    <w:rsid w:val="00BF389C"/>
    <w:rsid w:val="00C01E39"/>
    <w:rsid w:val="00C041D1"/>
    <w:rsid w:val="00C075A5"/>
    <w:rsid w:val="00C10448"/>
    <w:rsid w:val="00C414CE"/>
    <w:rsid w:val="00C4776F"/>
    <w:rsid w:val="00C50149"/>
    <w:rsid w:val="00C574BB"/>
    <w:rsid w:val="00C911D7"/>
    <w:rsid w:val="00C92044"/>
    <w:rsid w:val="00CC59D1"/>
    <w:rsid w:val="00CE4A7D"/>
    <w:rsid w:val="00D237F1"/>
    <w:rsid w:val="00D4073C"/>
    <w:rsid w:val="00D4239C"/>
    <w:rsid w:val="00D46510"/>
    <w:rsid w:val="00D71CAC"/>
    <w:rsid w:val="00E36A45"/>
    <w:rsid w:val="00E6082B"/>
    <w:rsid w:val="00F1303A"/>
    <w:rsid w:val="00F5232E"/>
    <w:rsid w:val="00F72070"/>
    <w:rsid w:val="00F94EEE"/>
    <w:rsid w:val="00FA167B"/>
    <w:rsid w:val="00FC7BB8"/>
    <w:rsid w:val="00FD12A2"/>
    <w:rsid w:val="00FE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B063D9"/>
  <w15:docId w15:val="{F91AB0C9-1356-483E-88CD-12167FA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Calibri"/>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eastAsia="Times New Roman"/>
      <w:sz w:val="24"/>
      <w:szCs w:val="24"/>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Yu Zhang</dc:creator>
  <cp:lastModifiedBy>Carol Yue. Zhou</cp:lastModifiedBy>
  <cp:revision>88</cp:revision>
  <cp:lastPrinted>2013-10-01T13:56:00Z</cp:lastPrinted>
  <dcterms:created xsi:type="dcterms:W3CDTF">2013-11-18T20:32:00Z</dcterms:created>
  <dcterms:modified xsi:type="dcterms:W3CDTF">2014-08-29T13:41:00Z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